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77" w:rsidRPr="002E7C72" w:rsidRDefault="00521D77" w:rsidP="00587DB6">
      <w:pPr>
        <w:pStyle w:val="NormalWeb"/>
        <w:jc w:val="center"/>
        <w:rPr>
          <w:rFonts w:ascii="Arial" w:hAnsi="Arial" w:cs="Arial"/>
          <w:b/>
          <w:lang w:val="es-DO"/>
        </w:rPr>
      </w:pPr>
      <w:r w:rsidRPr="002E7C72">
        <w:rPr>
          <w:rFonts w:ascii="Arial" w:hAnsi="Arial" w:cs="Arial"/>
          <w:b/>
          <w:lang w:val="es-DO"/>
        </w:rPr>
        <w:t xml:space="preserve">Bases del sorteo vía redes sociales </w:t>
      </w:r>
    </w:p>
    <w:p w:rsidR="00521D77" w:rsidRPr="004D4799" w:rsidRDefault="00521D77" w:rsidP="00587DB6">
      <w:pPr>
        <w:pStyle w:val="NormalWeb"/>
        <w:pBdr>
          <w:bottom w:val="single" w:sz="12" w:space="2" w:color="auto"/>
        </w:pBdr>
        <w:jc w:val="center"/>
        <w:rPr>
          <w:rFonts w:ascii="Arial" w:hAnsi="Arial" w:cs="Arial"/>
          <w:b/>
          <w:color w:val="0070C0"/>
        </w:rPr>
      </w:pPr>
      <w:r w:rsidRPr="004D4799">
        <w:rPr>
          <w:rFonts w:ascii="Arial" w:hAnsi="Arial" w:cs="Arial"/>
          <w:b/>
          <w:color w:val="0070C0"/>
        </w:rPr>
        <w:t>“</w:t>
      </w:r>
      <w:r w:rsidR="005A3620" w:rsidRPr="004D4799">
        <w:rPr>
          <w:rFonts w:ascii="Arial" w:hAnsi="Arial" w:cs="Arial"/>
          <w:b/>
          <w:color w:val="0070C0"/>
        </w:rPr>
        <w:t xml:space="preserve">ALTICE </w:t>
      </w:r>
      <w:r w:rsidR="004D4799" w:rsidRPr="004D4799">
        <w:rPr>
          <w:rFonts w:ascii="Arial" w:hAnsi="Arial" w:cs="Arial"/>
          <w:b/>
          <w:color w:val="0070C0"/>
        </w:rPr>
        <w:t xml:space="preserve">MUSIC TE LLEVA A </w:t>
      </w:r>
      <w:r w:rsidR="00156954">
        <w:rPr>
          <w:rFonts w:ascii="Arial" w:hAnsi="Arial" w:cs="Arial"/>
          <w:b/>
          <w:color w:val="0070C0"/>
        </w:rPr>
        <w:t>THE COUNTDOWN</w:t>
      </w:r>
      <w:r w:rsidRPr="004D4799">
        <w:rPr>
          <w:rFonts w:ascii="Arial" w:hAnsi="Arial" w:cs="Arial"/>
          <w:b/>
          <w:color w:val="0070C0"/>
        </w:rPr>
        <w:t>”</w:t>
      </w:r>
    </w:p>
    <w:p w:rsidR="00521D77" w:rsidRPr="005A3620" w:rsidRDefault="00521D77" w:rsidP="005A3620">
      <w:pPr>
        <w:pStyle w:val="Default"/>
        <w:jc w:val="center"/>
        <w:rPr>
          <w:rFonts w:ascii="Arial" w:hAnsi="Arial" w:cs="Arial"/>
          <w:color w:val="auto"/>
          <w:sz w:val="21"/>
          <w:szCs w:val="21"/>
          <w:lang w:val="es-DO"/>
        </w:rPr>
      </w:pPr>
      <w:r w:rsidRPr="002E7C72">
        <w:rPr>
          <w:rFonts w:ascii="Arial" w:hAnsi="Arial" w:cs="Arial"/>
          <w:b/>
          <w:color w:val="auto"/>
          <w:sz w:val="21"/>
          <w:szCs w:val="21"/>
          <w:lang w:val="es-DO"/>
        </w:rPr>
        <w:t>ESTE SORTEO SÓLO ES VÁLIDO EN REPÚBLICA DOMINICANA</w:t>
      </w:r>
    </w:p>
    <w:p w:rsidR="00342601" w:rsidRPr="002E7C72" w:rsidRDefault="00342601" w:rsidP="00587DB6">
      <w:pPr>
        <w:pStyle w:val="Default"/>
        <w:rPr>
          <w:rFonts w:ascii="Arial" w:hAnsi="Arial" w:cs="Arial"/>
          <w:color w:val="auto"/>
          <w:sz w:val="22"/>
          <w:szCs w:val="22"/>
          <w:lang w:val="es-DO"/>
        </w:rPr>
      </w:pPr>
    </w:p>
    <w:p w:rsidR="00521D77" w:rsidRPr="002E7C72" w:rsidRDefault="00521D77" w:rsidP="00587DB6">
      <w:pPr>
        <w:jc w:val="center"/>
        <w:rPr>
          <w:rFonts w:ascii="Arial" w:hAnsi="Arial" w:cs="Arial"/>
          <w:b/>
          <w:i/>
          <w:sz w:val="24"/>
          <w:szCs w:val="24"/>
        </w:rPr>
      </w:pPr>
      <w:r w:rsidRPr="002E7C72">
        <w:rPr>
          <w:rFonts w:ascii="Arial" w:hAnsi="Arial" w:cs="Arial"/>
          <w:b/>
          <w:i/>
          <w:sz w:val="24"/>
          <w:szCs w:val="24"/>
        </w:rPr>
        <w:t xml:space="preserve">"Registrado por Pro Consumidor bajo el </w:t>
      </w:r>
      <w:r w:rsidRPr="002E7C72">
        <w:rPr>
          <w:rFonts w:ascii="Arial" w:hAnsi="Arial" w:cs="Arial"/>
          <w:b/>
          <w:bCs/>
          <w:i/>
          <w:sz w:val="24"/>
          <w:szCs w:val="24"/>
        </w:rPr>
        <w:t>Núm. "</w:t>
      </w:r>
    </w:p>
    <w:p w:rsidR="00521D77" w:rsidRPr="002E7C72" w:rsidRDefault="00521D77" w:rsidP="00587DB6">
      <w:pPr>
        <w:pStyle w:val="Default"/>
        <w:rPr>
          <w:rFonts w:ascii="Arial" w:hAnsi="Arial" w:cs="Arial"/>
          <w:color w:val="auto"/>
          <w:sz w:val="22"/>
          <w:szCs w:val="22"/>
          <w:lang w:val="es-DO"/>
        </w:rPr>
      </w:pPr>
    </w:p>
    <w:p w:rsidR="00521D77" w:rsidRPr="002E7C72" w:rsidRDefault="00521D77" w:rsidP="00156954">
      <w:pPr>
        <w:pStyle w:val="NormalWeb"/>
        <w:numPr>
          <w:ilvl w:val="0"/>
          <w:numId w:val="5"/>
        </w:numPr>
        <w:jc w:val="both"/>
        <w:rPr>
          <w:rFonts w:ascii="Arial" w:hAnsi="Arial" w:cs="Arial"/>
          <w:sz w:val="22"/>
          <w:szCs w:val="22"/>
          <w:lang w:val="es-DO"/>
        </w:rPr>
      </w:pPr>
      <w:r w:rsidRPr="002E7C72">
        <w:rPr>
          <w:rFonts w:ascii="Arial" w:hAnsi="Arial" w:cs="Arial"/>
          <w:b/>
          <w:bCs/>
          <w:sz w:val="22"/>
          <w:szCs w:val="22"/>
          <w:u w:val="single"/>
          <w:lang w:val="es-DO"/>
        </w:rPr>
        <w:t>DESCRIPCIÓN</w:t>
      </w:r>
      <w:r w:rsidRPr="002E7C72">
        <w:rPr>
          <w:rFonts w:ascii="Arial" w:hAnsi="Arial" w:cs="Arial"/>
          <w:sz w:val="22"/>
          <w:szCs w:val="22"/>
          <w:lang w:val="es-DO"/>
        </w:rPr>
        <w:t xml:space="preserve">: </w:t>
      </w:r>
      <w:r w:rsidR="005A3620" w:rsidRPr="002E7C72">
        <w:rPr>
          <w:rFonts w:ascii="Arial" w:hAnsi="Arial" w:cs="Arial"/>
          <w:sz w:val="22"/>
          <w:szCs w:val="22"/>
          <w:lang w:val="es-DO"/>
        </w:rPr>
        <w:t>La Promoción “</w:t>
      </w:r>
      <w:r w:rsidR="00156954" w:rsidRPr="00156954">
        <w:rPr>
          <w:rFonts w:ascii="Arial" w:hAnsi="Arial" w:cs="Arial"/>
          <w:b/>
          <w:lang w:val="es-DO"/>
        </w:rPr>
        <w:t>ALTICE MUSIC TE LLEVA A THE COUNTDOWN</w:t>
      </w:r>
      <w:r w:rsidR="005A3620" w:rsidRPr="002E7C72">
        <w:rPr>
          <w:rFonts w:ascii="Arial" w:hAnsi="Arial" w:cs="Arial"/>
          <w:b/>
          <w:sz w:val="22"/>
          <w:szCs w:val="22"/>
          <w:lang w:val="es-DO"/>
        </w:rPr>
        <w:t>”</w:t>
      </w:r>
      <w:r w:rsidR="005A3620" w:rsidRPr="002E7C72">
        <w:rPr>
          <w:rFonts w:ascii="Arial" w:hAnsi="Arial" w:cs="Arial"/>
          <w:sz w:val="22"/>
          <w:szCs w:val="22"/>
          <w:lang w:val="es-DO"/>
        </w:rPr>
        <w:t xml:space="preserve"> (en lo adelante, “La Promoción”) es</w:t>
      </w:r>
      <w:r w:rsidR="005A3620" w:rsidRPr="002E7C72">
        <w:rPr>
          <w:rFonts w:ascii="Arial" w:hAnsi="Arial" w:cs="Arial"/>
          <w:b/>
          <w:sz w:val="22"/>
          <w:szCs w:val="22"/>
          <w:lang w:val="es-DO"/>
        </w:rPr>
        <w:t xml:space="preserve"> </w:t>
      </w:r>
      <w:r w:rsidR="005A3620" w:rsidRPr="002E7C72">
        <w:rPr>
          <w:rFonts w:ascii="Arial" w:hAnsi="Arial" w:cs="Arial"/>
          <w:sz w:val="22"/>
          <w:szCs w:val="22"/>
          <w:lang w:val="es-DO"/>
        </w:rPr>
        <w:t xml:space="preserve">auspiciada por </w:t>
      </w:r>
      <w:proofErr w:type="spellStart"/>
      <w:r w:rsidR="005A3620" w:rsidRPr="002E7C72">
        <w:rPr>
          <w:rFonts w:ascii="Arial" w:hAnsi="Arial" w:cs="Arial"/>
          <w:b/>
          <w:sz w:val="22"/>
          <w:szCs w:val="22"/>
          <w:lang w:val="es-DO"/>
        </w:rPr>
        <w:t>Altice</w:t>
      </w:r>
      <w:proofErr w:type="spellEnd"/>
      <w:r w:rsidR="005A3620" w:rsidRPr="002E7C72">
        <w:rPr>
          <w:rFonts w:ascii="Arial" w:hAnsi="Arial" w:cs="Arial"/>
          <w:b/>
          <w:sz w:val="22"/>
          <w:szCs w:val="22"/>
          <w:lang w:val="es-DO"/>
        </w:rPr>
        <w:t xml:space="preserve"> Dominicana, S.A. </w:t>
      </w:r>
      <w:r w:rsidR="005A3620" w:rsidRPr="002E7C72">
        <w:rPr>
          <w:rFonts w:ascii="Arial" w:hAnsi="Arial" w:cs="Arial"/>
          <w:sz w:val="22"/>
          <w:szCs w:val="22"/>
          <w:lang w:val="es-DO"/>
        </w:rPr>
        <w:t xml:space="preserve">(en lo adelante, </w:t>
      </w:r>
      <w:r w:rsidR="005A3620" w:rsidRPr="002E7C72">
        <w:rPr>
          <w:rFonts w:ascii="Arial" w:hAnsi="Arial" w:cs="Arial"/>
          <w:b/>
          <w:sz w:val="22"/>
          <w:szCs w:val="22"/>
          <w:lang w:val="es-DO"/>
        </w:rPr>
        <w:t>ALTICE</w:t>
      </w:r>
      <w:r w:rsidR="005A3620" w:rsidRPr="002E7C72">
        <w:rPr>
          <w:rFonts w:ascii="Arial" w:hAnsi="Arial" w:cs="Arial"/>
          <w:sz w:val="22"/>
          <w:szCs w:val="22"/>
          <w:lang w:val="es-DO"/>
        </w:rPr>
        <w:t xml:space="preserve">) y tiene por objeto premiar a clientes individuales con servicios móviles o del hogar de </w:t>
      </w:r>
      <w:r w:rsidR="005A3620" w:rsidRPr="002E7C72">
        <w:rPr>
          <w:rFonts w:ascii="Arial" w:hAnsi="Arial" w:cs="Arial"/>
          <w:b/>
          <w:sz w:val="22"/>
          <w:szCs w:val="22"/>
          <w:lang w:val="es-DO"/>
        </w:rPr>
        <w:t>ALTICE</w:t>
      </w:r>
      <w:r w:rsidR="005A3620" w:rsidRPr="002E7C72">
        <w:rPr>
          <w:rFonts w:ascii="Arial" w:hAnsi="Arial" w:cs="Arial"/>
          <w:sz w:val="22"/>
          <w:szCs w:val="22"/>
          <w:lang w:val="es-DO"/>
        </w:rPr>
        <w:t xml:space="preserve"> en la forma y vigencia que se describen más adelante en las presentes bases legales.</w:t>
      </w:r>
    </w:p>
    <w:p w:rsidR="00521D77" w:rsidRPr="002E7C72" w:rsidRDefault="00521D77" w:rsidP="003B0170">
      <w:pPr>
        <w:pStyle w:val="Default"/>
        <w:rPr>
          <w:rFonts w:ascii="Arial" w:hAnsi="Arial" w:cs="Arial"/>
          <w:color w:val="auto"/>
          <w:sz w:val="22"/>
          <w:szCs w:val="22"/>
          <w:lang w:val="es-DO"/>
        </w:rPr>
      </w:pPr>
    </w:p>
    <w:p w:rsidR="005A3620" w:rsidRDefault="00521D77" w:rsidP="005A3620">
      <w:pPr>
        <w:pStyle w:val="NormalWeb"/>
        <w:numPr>
          <w:ilvl w:val="0"/>
          <w:numId w:val="5"/>
        </w:numPr>
        <w:jc w:val="both"/>
        <w:rPr>
          <w:rFonts w:ascii="Arial" w:hAnsi="Arial" w:cs="Arial"/>
          <w:sz w:val="22"/>
          <w:szCs w:val="22"/>
          <w:lang w:val="es-DO"/>
        </w:rPr>
      </w:pPr>
      <w:r w:rsidRPr="005A3620">
        <w:rPr>
          <w:rFonts w:ascii="Arial" w:hAnsi="Arial" w:cs="Arial"/>
          <w:b/>
          <w:sz w:val="22"/>
          <w:szCs w:val="22"/>
          <w:u w:val="single"/>
          <w:lang w:val="es-DO"/>
        </w:rPr>
        <w:t>PERIODO DE VIGENCIA</w:t>
      </w:r>
      <w:r w:rsidRPr="005A3620">
        <w:rPr>
          <w:rFonts w:ascii="Arial" w:hAnsi="Arial" w:cs="Arial"/>
          <w:b/>
          <w:sz w:val="22"/>
          <w:szCs w:val="22"/>
          <w:lang w:val="es-DO"/>
        </w:rPr>
        <w:t xml:space="preserve">. </w:t>
      </w:r>
      <w:r w:rsidR="005A3620" w:rsidRPr="002E7C72">
        <w:rPr>
          <w:rFonts w:ascii="Arial" w:hAnsi="Arial" w:cs="Arial"/>
          <w:sz w:val="22"/>
          <w:szCs w:val="22"/>
          <w:lang w:val="es-DO"/>
        </w:rPr>
        <w:t xml:space="preserve">Esta promoción es válida desde el día </w:t>
      </w:r>
      <w:r w:rsidR="00781BD5">
        <w:rPr>
          <w:rFonts w:ascii="Arial" w:hAnsi="Arial" w:cs="Arial"/>
          <w:sz w:val="22"/>
          <w:szCs w:val="22"/>
          <w:lang w:val="es-DO"/>
        </w:rPr>
        <w:t>veintitrés</w:t>
      </w:r>
      <w:r w:rsidR="005A3620" w:rsidRPr="002E7C72">
        <w:rPr>
          <w:rFonts w:ascii="Arial" w:hAnsi="Arial" w:cs="Arial"/>
          <w:sz w:val="22"/>
          <w:szCs w:val="22"/>
          <w:lang w:val="es-DO"/>
        </w:rPr>
        <w:t xml:space="preserve"> </w:t>
      </w:r>
      <w:r w:rsidR="005A3620">
        <w:rPr>
          <w:rFonts w:ascii="Arial" w:hAnsi="Arial" w:cs="Arial"/>
          <w:sz w:val="22"/>
          <w:szCs w:val="22"/>
          <w:lang w:val="es-DO"/>
        </w:rPr>
        <w:t>(</w:t>
      </w:r>
      <w:r w:rsidR="00DA6256">
        <w:rPr>
          <w:rFonts w:ascii="Arial" w:hAnsi="Arial" w:cs="Arial"/>
          <w:sz w:val="22"/>
          <w:szCs w:val="22"/>
          <w:lang w:val="es-DO"/>
        </w:rPr>
        <w:t>2</w:t>
      </w:r>
      <w:r w:rsidR="00781BD5">
        <w:rPr>
          <w:rFonts w:ascii="Arial" w:hAnsi="Arial" w:cs="Arial"/>
          <w:sz w:val="22"/>
          <w:szCs w:val="22"/>
          <w:lang w:val="es-DO"/>
        </w:rPr>
        <w:t>3</w:t>
      </w:r>
      <w:r w:rsidR="005A3620" w:rsidRPr="002E7C72">
        <w:rPr>
          <w:rFonts w:ascii="Arial" w:hAnsi="Arial" w:cs="Arial"/>
          <w:sz w:val="22"/>
          <w:szCs w:val="22"/>
          <w:lang w:val="es-DO"/>
        </w:rPr>
        <w:t xml:space="preserve">) de </w:t>
      </w:r>
      <w:r w:rsidR="00DA6256">
        <w:rPr>
          <w:rFonts w:ascii="Arial" w:hAnsi="Arial" w:cs="Arial"/>
          <w:sz w:val="22"/>
          <w:szCs w:val="22"/>
          <w:lang w:val="es-DO"/>
        </w:rPr>
        <w:t>diciembre</w:t>
      </w:r>
      <w:r w:rsidR="005A3620" w:rsidRPr="002E7C72">
        <w:rPr>
          <w:rFonts w:ascii="Arial" w:hAnsi="Arial" w:cs="Arial"/>
          <w:sz w:val="22"/>
          <w:szCs w:val="22"/>
          <w:lang w:val="es-DO"/>
        </w:rPr>
        <w:t xml:space="preserve"> hasta el </w:t>
      </w:r>
      <w:r w:rsidR="00781BD5">
        <w:rPr>
          <w:rFonts w:ascii="Arial" w:hAnsi="Arial" w:cs="Arial"/>
          <w:sz w:val="22"/>
          <w:szCs w:val="22"/>
          <w:lang w:val="es-DO"/>
        </w:rPr>
        <w:t>veintisiete</w:t>
      </w:r>
      <w:r w:rsidR="00DA6256">
        <w:rPr>
          <w:rFonts w:ascii="Arial" w:hAnsi="Arial" w:cs="Arial"/>
          <w:sz w:val="22"/>
          <w:szCs w:val="22"/>
          <w:lang w:val="es-DO"/>
        </w:rPr>
        <w:t xml:space="preserve"> (</w:t>
      </w:r>
      <w:r w:rsidR="00781BD5">
        <w:rPr>
          <w:rFonts w:ascii="Arial" w:hAnsi="Arial" w:cs="Arial"/>
          <w:sz w:val="22"/>
          <w:szCs w:val="22"/>
          <w:lang w:val="es-DO"/>
        </w:rPr>
        <w:t>27</w:t>
      </w:r>
      <w:r w:rsidR="005A3620" w:rsidRPr="002E7C72">
        <w:rPr>
          <w:rFonts w:ascii="Arial" w:hAnsi="Arial" w:cs="Arial"/>
          <w:sz w:val="22"/>
          <w:szCs w:val="22"/>
          <w:lang w:val="es-DO"/>
        </w:rPr>
        <w:t xml:space="preserve">) de </w:t>
      </w:r>
      <w:r w:rsidR="00DA6256">
        <w:rPr>
          <w:rFonts w:ascii="Arial" w:hAnsi="Arial" w:cs="Arial"/>
          <w:sz w:val="22"/>
          <w:szCs w:val="22"/>
          <w:lang w:val="es-DO"/>
        </w:rPr>
        <w:t>diciembre</w:t>
      </w:r>
      <w:r w:rsidR="005A3620" w:rsidRPr="002E7C72">
        <w:rPr>
          <w:rFonts w:ascii="Arial" w:hAnsi="Arial" w:cs="Arial"/>
          <w:sz w:val="22"/>
          <w:szCs w:val="22"/>
          <w:lang w:val="es-DO"/>
        </w:rPr>
        <w:t xml:space="preserve"> de dos mil diecinueve (2019).</w:t>
      </w:r>
    </w:p>
    <w:p w:rsidR="005A3620" w:rsidRPr="005A3620" w:rsidRDefault="005A3620" w:rsidP="005A3620">
      <w:pPr>
        <w:pStyle w:val="Default"/>
        <w:rPr>
          <w:lang w:val="es-DO"/>
        </w:rPr>
      </w:pPr>
    </w:p>
    <w:p w:rsidR="00521D77" w:rsidRPr="002E7C72" w:rsidRDefault="00521D77" w:rsidP="003B0170">
      <w:pPr>
        <w:pStyle w:val="NormalWeb"/>
        <w:numPr>
          <w:ilvl w:val="0"/>
          <w:numId w:val="5"/>
        </w:numPr>
        <w:jc w:val="both"/>
        <w:rPr>
          <w:rFonts w:ascii="Arial" w:hAnsi="Arial" w:cs="Arial"/>
          <w:sz w:val="22"/>
          <w:szCs w:val="22"/>
          <w:lang w:val="es-DO"/>
        </w:rPr>
      </w:pPr>
      <w:r w:rsidRPr="002E7C72">
        <w:rPr>
          <w:rFonts w:ascii="Arial" w:hAnsi="Arial" w:cs="Arial"/>
          <w:b/>
          <w:sz w:val="22"/>
          <w:szCs w:val="22"/>
          <w:u w:val="single"/>
          <w:lang w:val="es-DO"/>
        </w:rPr>
        <w:t>REQUISITOS</w:t>
      </w:r>
      <w:r w:rsidRPr="002E7C72">
        <w:rPr>
          <w:rFonts w:ascii="Arial" w:hAnsi="Arial" w:cs="Arial"/>
          <w:b/>
          <w:bCs/>
          <w:sz w:val="22"/>
          <w:szCs w:val="22"/>
          <w:u w:val="single"/>
          <w:lang w:val="es-DO"/>
        </w:rPr>
        <w:t xml:space="preserve"> PARA PARTICIPAR</w:t>
      </w:r>
      <w:r w:rsidRPr="002E7C72">
        <w:rPr>
          <w:rFonts w:ascii="Arial" w:hAnsi="Arial" w:cs="Arial"/>
          <w:sz w:val="22"/>
          <w:szCs w:val="22"/>
          <w:lang w:val="es-DO"/>
        </w:rPr>
        <w:t xml:space="preserve">: </w:t>
      </w:r>
      <w:r w:rsidRPr="002E7C72">
        <w:rPr>
          <w:rFonts w:ascii="Arial" w:hAnsi="Arial" w:cs="Arial"/>
          <w:sz w:val="22"/>
          <w:szCs w:val="22"/>
          <w:lang w:val="es-DO" w:bidi="hi-IN"/>
        </w:rPr>
        <w:t xml:space="preserve">Podrán participar todas aquellas personas físicas titulares de una cuenta activa </w:t>
      </w:r>
      <w:r w:rsidR="007742D2" w:rsidRPr="002E7C72">
        <w:rPr>
          <w:rFonts w:ascii="Arial" w:hAnsi="Arial" w:cs="Arial"/>
          <w:sz w:val="22"/>
          <w:szCs w:val="22"/>
          <w:lang w:val="es-DO" w:bidi="hi-IN"/>
        </w:rPr>
        <w:t xml:space="preserve">con servicios móviles o del hogar </w:t>
      </w:r>
      <w:r w:rsidRPr="002E7C72">
        <w:rPr>
          <w:rFonts w:ascii="Arial" w:hAnsi="Arial" w:cs="Arial"/>
          <w:sz w:val="22"/>
          <w:szCs w:val="22"/>
          <w:lang w:val="es-DO" w:bidi="hi-IN"/>
        </w:rPr>
        <w:t xml:space="preserve">de </w:t>
      </w:r>
      <w:r w:rsidRPr="002E7C72">
        <w:rPr>
          <w:rFonts w:ascii="Arial" w:hAnsi="Arial" w:cs="Arial"/>
          <w:b/>
          <w:sz w:val="22"/>
          <w:szCs w:val="22"/>
          <w:lang w:val="es-DO" w:bidi="hi-IN"/>
        </w:rPr>
        <w:t>ALTICE</w:t>
      </w:r>
      <w:r w:rsidRPr="002E7C72">
        <w:rPr>
          <w:rFonts w:ascii="Arial" w:hAnsi="Arial" w:cs="Arial"/>
          <w:sz w:val="22"/>
          <w:szCs w:val="22"/>
          <w:lang w:val="es-DO" w:bidi="hi-IN"/>
        </w:rPr>
        <w:t xml:space="preserve">, que sean mayores de </w:t>
      </w:r>
      <w:r w:rsidR="007742D2" w:rsidRPr="002E7C72">
        <w:rPr>
          <w:rFonts w:ascii="Arial" w:hAnsi="Arial" w:cs="Arial"/>
          <w:sz w:val="22"/>
          <w:szCs w:val="22"/>
          <w:lang w:val="es-DO" w:bidi="hi-IN"/>
        </w:rPr>
        <w:t>18 años</w:t>
      </w:r>
      <w:r w:rsidRPr="002E7C72">
        <w:rPr>
          <w:rFonts w:ascii="Arial" w:hAnsi="Arial" w:cs="Arial"/>
          <w:sz w:val="22"/>
          <w:szCs w:val="22"/>
          <w:lang w:val="es-DO" w:bidi="hi-IN"/>
        </w:rPr>
        <w:t>, de nacionalidad dominicana</w:t>
      </w:r>
      <w:r w:rsidR="007742D2" w:rsidRPr="002E7C72">
        <w:rPr>
          <w:rFonts w:ascii="Arial" w:hAnsi="Arial" w:cs="Arial"/>
          <w:sz w:val="22"/>
          <w:szCs w:val="22"/>
          <w:lang w:val="es-DO" w:bidi="hi-IN"/>
        </w:rPr>
        <w:t xml:space="preserve"> y con residencia legal en República Dominicana</w:t>
      </w:r>
      <w:r w:rsidRPr="002E7C72">
        <w:rPr>
          <w:rFonts w:ascii="Arial" w:hAnsi="Arial" w:cs="Arial"/>
          <w:sz w:val="22"/>
          <w:szCs w:val="22"/>
          <w:lang w:val="es-DO"/>
        </w:rPr>
        <w:t xml:space="preserve">. Se prohíbe la participación a los empleados y representantes de los patrocinadores, sus filiales y subsidiarias y a cualquier entidad relacionada con el desarrollo, la producción, la implementación o el cumplimiento del Sorteo, </w:t>
      </w:r>
      <w:r w:rsidRPr="002E7C72">
        <w:rPr>
          <w:rFonts w:ascii="Arial" w:hAnsi="Arial" w:cs="Arial"/>
          <w:bCs/>
          <w:sz w:val="22"/>
          <w:szCs w:val="22"/>
          <w:lang w:val="es-DO"/>
        </w:rPr>
        <w:t xml:space="preserve">así como a sus familiares directos: padres, hijos, cónyuges, hermanos y las personas que se beneficien de un plan “staff” o asociados </w:t>
      </w:r>
      <w:r w:rsidRPr="002E7C72">
        <w:rPr>
          <w:rFonts w:ascii="Arial" w:hAnsi="Arial" w:cs="Arial"/>
          <w:b/>
          <w:sz w:val="22"/>
          <w:szCs w:val="22"/>
          <w:lang w:val="es-DO" w:bidi="hi-IN"/>
        </w:rPr>
        <w:t>ALTICE</w:t>
      </w:r>
      <w:r w:rsidRPr="002E7C72">
        <w:rPr>
          <w:rFonts w:ascii="Arial" w:hAnsi="Arial" w:cs="Arial"/>
          <w:sz w:val="22"/>
          <w:szCs w:val="22"/>
          <w:lang w:val="es-DO"/>
        </w:rPr>
        <w:t xml:space="preserve">. No aplica para clientes de negocios ni para clientes individuales que tengan servicios con balances en atraso o cuentas con estatus legal. </w:t>
      </w:r>
    </w:p>
    <w:p w:rsidR="00521D77" w:rsidRPr="002E7C72" w:rsidRDefault="00521D77" w:rsidP="003B0170">
      <w:pPr>
        <w:pStyle w:val="Default"/>
        <w:rPr>
          <w:rFonts w:ascii="Arial" w:hAnsi="Arial" w:cs="Arial"/>
          <w:color w:val="auto"/>
          <w:sz w:val="22"/>
          <w:szCs w:val="22"/>
          <w:lang w:val="es-DO"/>
        </w:rPr>
      </w:pPr>
    </w:p>
    <w:p w:rsidR="00521D77" w:rsidRPr="002E7C72" w:rsidRDefault="00521D77" w:rsidP="003B0170">
      <w:pPr>
        <w:pStyle w:val="Default"/>
        <w:numPr>
          <w:ilvl w:val="0"/>
          <w:numId w:val="5"/>
        </w:numPr>
        <w:jc w:val="both"/>
        <w:rPr>
          <w:rFonts w:ascii="Arial" w:hAnsi="Arial" w:cs="Arial"/>
          <w:color w:val="auto"/>
          <w:sz w:val="22"/>
          <w:szCs w:val="22"/>
          <w:lang w:val="es-DO"/>
        </w:rPr>
      </w:pPr>
      <w:r w:rsidRPr="002E7C72">
        <w:rPr>
          <w:rFonts w:ascii="Arial" w:hAnsi="Arial" w:cs="Arial"/>
          <w:b/>
          <w:bCs/>
          <w:sz w:val="22"/>
          <w:szCs w:val="22"/>
          <w:u w:val="single"/>
          <w:lang w:val="es-DO"/>
        </w:rPr>
        <w:t>PERÍODO DE INSCRIPCIÓN</w:t>
      </w:r>
      <w:r w:rsidRPr="002E7C72">
        <w:rPr>
          <w:rFonts w:ascii="Arial" w:hAnsi="Arial" w:cs="Arial"/>
          <w:sz w:val="22"/>
          <w:szCs w:val="22"/>
          <w:u w:val="single"/>
          <w:lang w:val="es-DO"/>
        </w:rPr>
        <w:t xml:space="preserve">, </w:t>
      </w:r>
      <w:r w:rsidRPr="002E7C72">
        <w:rPr>
          <w:rFonts w:ascii="Arial" w:hAnsi="Arial" w:cs="Arial"/>
          <w:b/>
          <w:bCs/>
          <w:color w:val="auto"/>
          <w:sz w:val="22"/>
          <w:szCs w:val="22"/>
          <w:u w:val="single"/>
          <w:lang w:val="es-DO"/>
        </w:rPr>
        <w:t>PREMIO, FORMA DE PARTICIPAR Y MECANICA</w:t>
      </w:r>
      <w:r w:rsidRPr="002E7C72">
        <w:rPr>
          <w:rFonts w:ascii="Arial" w:hAnsi="Arial" w:cs="Arial"/>
          <w:b/>
          <w:bCs/>
          <w:color w:val="auto"/>
          <w:sz w:val="22"/>
          <w:szCs w:val="22"/>
          <w:lang w:val="es-DO"/>
        </w:rPr>
        <w:t xml:space="preserve">: </w:t>
      </w:r>
      <w:r w:rsidRPr="002E7C72">
        <w:rPr>
          <w:rFonts w:ascii="Arial" w:hAnsi="Arial" w:cs="Arial"/>
          <w:color w:val="auto"/>
          <w:sz w:val="22"/>
          <w:szCs w:val="22"/>
          <w:lang w:val="es-DO"/>
        </w:rPr>
        <w:t xml:space="preserve">De la totalidad de los clientes participantes que hayan seguido los pasos para participar durante en el periodo de inscripción y que además reúnan las condiciones de elegibilidad estipuladas en las presentes bases, se seleccionará un total de </w:t>
      </w:r>
      <w:r w:rsidR="00781BD5">
        <w:rPr>
          <w:rFonts w:ascii="Arial" w:hAnsi="Arial" w:cs="Arial"/>
          <w:b/>
          <w:color w:val="auto"/>
          <w:sz w:val="22"/>
          <w:szCs w:val="22"/>
          <w:lang w:val="es-DO"/>
        </w:rPr>
        <w:t>diez</w:t>
      </w:r>
      <w:r w:rsidR="00D46E29" w:rsidRPr="002E7C72">
        <w:rPr>
          <w:rFonts w:ascii="Arial" w:hAnsi="Arial" w:cs="Arial"/>
          <w:color w:val="auto"/>
          <w:sz w:val="22"/>
          <w:szCs w:val="22"/>
          <w:lang w:val="es-DO"/>
        </w:rPr>
        <w:t xml:space="preserve"> </w:t>
      </w:r>
      <w:r w:rsidR="00781BD5">
        <w:rPr>
          <w:rFonts w:ascii="Arial" w:hAnsi="Arial" w:cs="Arial"/>
          <w:b/>
          <w:color w:val="auto"/>
          <w:sz w:val="22"/>
          <w:szCs w:val="22"/>
          <w:lang w:val="es-DO"/>
        </w:rPr>
        <w:t>(10</w:t>
      </w:r>
      <w:r w:rsidRPr="002E7C72">
        <w:rPr>
          <w:rFonts w:ascii="Arial" w:hAnsi="Arial" w:cs="Arial"/>
          <w:b/>
          <w:color w:val="auto"/>
          <w:sz w:val="22"/>
          <w:szCs w:val="22"/>
          <w:lang w:val="es-DO"/>
        </w:rPr>
        <w:t>) ganadores</w:t>
      </w:r>
      <w:r w:rsidRPr="002E7C72">
        <w:rPr>
          <w:rFonts w:ascii="Arial" w:hAnsi="Arial" w:cs="Arial"/>
          <w:color w:val="auto"/>
          <w:sz w:val="22"/>
          <w:szCs w:val="22"/>
          <w:lang w:val="es-DO"/>
        </w:rPr>
        <w:t>, cada uno de los cuales recibirá uno de los premios que se describen en la siguiente tabla, conforme corresponda:</w:t>
      </w:r>
    </w:p>
    <w:p w:rsidR="00342601" w:rsidRPr="002E7C72" w:rsidRDefault="00342601" w:rsidP="003B0170">
      <w:pPr>
        <w:rPr>
          <w:rFonts w:ascii="Arial" w:hAnsi="Arial" w:cs="Arial"/>
        </w:rPr>
      </w:pPr>
    </w:p>
    <w:p w:rsidR="00E44E98" w:rsidRPr="002E7C72" w:rsidRDefault="00E44E98" w:rsidP="002E7C72">
      <w:pPr>
        <w:ind w:firstLine="360"/>
        <w:rPr>
          <w:rFonts w:ascii="Arial" w:hAnsi="Arial" w:cs="Arial"/>
          <w:b/>
          <w:u w:val="single"/>
        </w:rPr>
      </w:pPr>
      <w:r w:rsidRPr="002E7C72">
        <w:rPr>
          <w:rFonts w:ascii="Arial" w:hAnsi="Arial" w:cs="Arial"/>
          <w:b/>
        </w:rPr>
        <w:t>4.1</w:t>
      </w:r>
      <w:r w:rsidRPr="002E7C72">
        <w:rPr>
          <w:rFonts w:ascii="Arial" w:hAnsi="Arial" w:cs="Arial"/>
        </w:rPr>
        <w:t xml:space="preserve"> </w:t>
      </w:r>
      <w:r w:rsidRPr="002E7C72">
        <w:rPr>
          <w:rFonts w:ascii="Arial" w:hAnsi="Arial" w:cs="Arial"/>
          <w:b/>
          <w:u w:val="single"/>
        </w:rPr>
        <w:t>Descripción del Premio</w:t>
      </w:r>
      <w:r w:rsidR="00601C29" w:rsidRPr="002E7C72">
        <w:rPr>
          <w:rFonts w:ascii="Arial" w:hAnsi="Arial" w:cs="Arial"/>
          <w:b/>
          <w:u w:val="single"/>
        </w:rPr>
        <w:t>:</w:t>
      </w:r>
    </w:p>
    <w:p w:rsidR="00342601" w:rsidRPr="002E7C72" w:rsidRDefault="00342601" w:rsidP="003B0170">
      <w:pPr>
        <w:pStyle w:val="Default"/>
        <w:jc w:val="both"/>
        <w:rPr>
          <w:rFonts w:ascii="Arial" w:hAnsi="Arial" w:cs="Arial"/>
          <w:color w:val="auto"/>
          <w:sz w:val="22"/>
          <w:szCs w:val="22"/>
          <w:lang w:val="es-DO"/>
        </w:rPr>
      </w:pPr>
    </w:p>
    <w:tbl>
      <w:tblPr>
        <w:tblW w:w="8780" w:type="dxa"/>
        <w:tblInd w:w="55" w:type="dxa"/>
        <w:tblCellMar>
          <w:left w:w="70" w:type="dxa"/>
          <w:right w:w="70" w:type="dxa"/>
        </w:tblCellMar>
        <w:tblLook w:val="04A0" w:firstRow="1" w:lastRow="0" w:firstColumn="1" w:lastColumn="0" w:noHBand="0" w:noVBand="1"/>
      </w:tblPr>
      <w:tblGrid>
        <w:gridCol w:w="385"/>
        <w:gridCol w:w="2771"/>
        <w:gridCol w:w="5624"/>
      </w:tblGrid>
      <w:tr w:rsidR="005A04A9" w:rsidRPr="002E7C72" w:rsidTr="005A04A9">
        <w:trPr>
          <w:trHeight w:val="300"/>
        </w:trPr>
        <w:tc>
          <w:tcPr>
            <w:tcW w:w="8780" w:type="dxa"/>
            <w:gridSpan w:val="3"/>
            <w:tcBorders>
              <w:top w:val="nil"/>
              <w:left w:val="nil"/>
              <w:bottom w:val="nil"/>
              <w:right w:val="single" w:sz="8" w:space="0" w:color="7BA0CD"/>
            </w:tcBorders>
            <w:shd w:val="clear" w:color="000000" w:fill="000000"/>
            <w:vAlign w:val="center"/>
            <w:hideMark/>
          </w:tcPr>
          <w:p w:rsidR="005A04A9" w:rsidRPr="002E7C72" w:rsidRDefault="005A04A9" w:rsidP="005A04A9">
            <w:pPr>
              <w:jc w:val="center"/>
              <w:rPr>
                <w:rFonts w:ascii="Arial" w:eastAsia="Times New Roman" w:hAnsi="Arial" w:cs="Arial"/>
                <w:b/>
                <w:bCs/>
                <w:color w:val="FFFFFF"/>
                <w:sz w:val="24"/>
                <w:szCs w:val="24"/>
                <w:lang w:eastAsia="es-ES"/>
              </w:rPr>
            </w:pPr>
            <w:r w:rsidRPr="002E7C72">
              <w:rPr>
                <w:rFonts w:ascii="Arial" w:eastAsia="Times New Roman" w:hAnsi="Arial" w:cs="Arial"/>
                <w:b/>
                <w:bCs/>
                <w:color w:val="FFFFFF"/>
                <w:sz w:val="24"/>
                <w:szCs w:val="24"/>
                <w:lang w:eastAsia="es-ES"/>
              </w:rPr>
              <w:t>Descripción de Premios</w:t>
            </w:r>
          </w:p>
        </w:tc>
      </w:tr>
      <w:tr w:rsidR="005A04A9" w:rsidRPr="002E7C72" w:rsidTr="005A04A9">
        <w:trPr>
          <w:trHeight w:val="300"/>
        </w:trPr>
        <w:tc>
          <w:tcPr>
            <w:tcW w:w="8780" w:type="dxa"/>
            <w:gridSpan w:val="3"/>
            <w:tcBorders>
              <w:top w:val="nil"/>
              <w:left w:val="nil"/>
              <w:bottom w:val="single" w:sz="4" w:space="0" w:color="auto"/>
              <w:right w:val="single" w:sz="8" w:space="0" w:color="7BA0CD"/>
            </w:tcBorders>
            <w:shd w:val="clear" w:color="000000" w:fill="000000"/>
            <w:vAlign w:val="center"/>
            <w:hideMark/>
          </w:tcPr>
          <w:p w:rsidR="005A04A9" w:rsidRPr="002E7C72" w:rsidRDefault="005A04A9" w:rsidP="005A04A9">
            <w:pPr>
              <w:rPr>
                <w:rFonts w:ascii="Arial" w:eastAsia="Times New Roman" w:hAnsi="Arial" w:cs="Arial"/>
                <w:b/>
                <w:bCs/>
                <w:color w:val="FFFFFF"/>
                <w:sz w:val="24"/>
                <w:szCs w:val="24"/>
                <w:lang w:eastAsia="es-ES"/>
              </w:rPr>
            </w:pPr>
          </w:p>
        </w:tc>
      </w:tr>
      <w:tr w:rsidR="005A04A9" w:rsidRPr="002E7C72" w:rsidTr="005A04A9">
        <w:trPr>
          <w:trHeight w:val="300"/>
        </w:trPr>
        <w:tc>
          <w:tcPr>
            <w:tcW w:w="385"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5A04A9" w:rsidRPr="002E7C72" w:rsidRDefault="005A04A9" w:rsidP="005A04A9">
            <w:pPr>
              <w:jc w:val="center"/>
              <w:rPr>
                <w:rFonts w:ascii="Arial" w:eastAsia="Times New Roman" w:hAnsi="Arial" w:cs="Arial"/>
                <w:b/>
                <w:bCs/>
                <w:color w:val="FFFFFF"/>
                <w:lang w:eastAsia="es-ES"/>
              </w:rPr>
            </w:pPr>
            <w:r w:rsidRPr="002E7C72">
              <w:rPr>
                <w:rFonts w:ascii="Arial" w:eastAsia="Times New Roman" w:hAnsi="Arial" w:cs="Arial"/>
                <w:b/>
                <w:bCs/>
                <w:color w:val="FFFFFF"/>
                <w:lang w:eastAsia="es-ES"/>
              </w:rPr>
              <w:t>1</w:t>
            </w:r>
          </w:p>
        </w:tc>
        <w:tc>
          <w:tcPr>
            <w:tcW w:w="2771" w:type="dxa"/>
            <w:tcBorders>
              <w:top w:val="single" w:sz="4" w:space="0" w:color="auto"/>
              <w:left w:val="nil"/>
              <w:bottom w:val="nil"/>
              <w:right w:val="nil"/>
            </w:tcBorders>
            <w:shd w:val="clear" w:color="000000" w:fill="808080"/>
            <w:vAlign w:val="center"/>
            <w:hideMark/>
          </w:tcPr>
          <w:p w:rsidR="005A04A9" w:rsidRPr="002E7C72" w:rsidRDefault="005A04A9" w:rsidP="005A04A9">
            <w:pPr>
              <w:rPr>
                <w:rFonts w:ascii="Arial" w:eastAsia="Times New Roman" w:hAnsi="Arial" w:cs="Arial"/>
                <w:b/>
                <w:bCs/>
                <w:color w:val="FFFFFF"/>
                <w:lang w:eastAsia="es-ES"/>
              </w:rPr>
            </w:pPr>
            <w:r>
              <w:rPr>
                <w:rFonts w:ascii="Arial" w:eastAsia="Times New Roman" w:hAnsi="Arial" w:cs="Arial"/>
                <w:b/>
                <w:bCs/>
                <w:color w:val="FFFFFF"/>
                <w:lang w:eastAsia="es-ES"/>
              </w:rPr>
              <w:t>Premio 1</w:t>
            </w:r>
          </w:p>
        </w:tc>
        <w:tc>
          <w:tcPr>
            <w:tcW w:w="5624" w:type="dxa"/>
            <w:tcBorders>
              <w:top w:val="single" w:sz="4" w:space="0" w:color="auto"/>
              <w:left w:val="nil"/>
              <w:bottom w:val="nil"/>
              <w:right w:val="single" w:sz="4" w:space="0" w:color="auto"/>
            </w:tcBorders>
            <w:shd w:val="clear" w:color="000000" w:fill="F2F2F2"/>
            <w:vAlign w:val="center"/>
            <w:hideMark/>
          </w:tcPr>
          <w:p w:rsidR="005A04A9" w:rsidRDefault="005A04A9" w:rsidP="005A04A9">
            <w:pPr>
              <w:ind w:left="208"/>
              <w:jc w:val="both"/>
              <w:rPr>
                <w:rFonts w:ascii="Arial" w:eastAsia="Times New Roman" w:hAnsi="Arial" w:cs="Arial"/>
                <w:color w:val="000000"/>
                <w:lang w:eastAsia="es-ES"/>
              </w:rPr>
            </w:pPr>
          </w:p>
          <w:p w:rsidR="005A04A9" w:rsidRPr="005A04A9" w:rsidRDefault="005A04A9" w:rsidP="00781BD5">
            <w:pPr>
              <w:ind w:left="208"/>
              <w:jc w:val="both"/>
              <w:rPr>
                <w:rFonts w:ascii="Arial" w:eastAsia="Times New Roman" w:hAnsi="Arial" w:cs="Arial"/>
                <w:color w:val="000000"/>
                <w:lang w:val="es-ES" w:eastAsia="es-ES"/>
              </w:rPr>
            </w:pPr>
            <w:r w:rsidRPr="005A04A9">
              <w:rPr>
                <w:rFonts w:ascii="Arial" w:eastAsia="Times New Roman" w:hAnsi="Arial" w:cs="Arial"/>
                <w:color w:val="000000"/>
                <w:lang w:eastAsia="es-ES"/>
              </w:rPr>
              <w:t xml:space="preserve">2 de entradas para </w:t>
            </w:r>
            <w:r w:rsidR="00781BD5">
              <w:rPr>
                <w:rFonts w:ascii="Arial" w:eastAsia="Times New Roman" w:hAnsi="Arial" w:cs="Arial"/>
                <w:color w:val="000000"/>
                <w:lang w:eastAsia="es-ES"/>
              </w:rPr>
              <w:t xml:space="preserve">el evento </w:t>
            </w:r>
            <w:proofErr w:type="spellStart"/>
            <w:r w:rsidR="00781BD5">
              <w:rPr>
                <w:rFonts w:ascii="Arial" w:eastAsia="Times New Roman" w:hAnsi="Arial" w:cs="Arial"/>
                <w:color w:val="000000"/>
                <w:lang w:eastAsia="es-ES"/>
              </w:rPr>
              <w:t>The</w:t>
            </w:r>
            <w:proofErr w:type="spellEnd"/>
            <w:r w:rsidR="00781BD5">
              <w:rPr>
                <w:rFonts w:ascii="Arial" w:eastAsia="Times New Roman" w:hAnsi="Arial" w:cs="Arial"/>
                <w:color w:val="000000"/>
                <w:lang w:eastAsia="es-ES"/>
              </w:rPr>
              <w:t xml:space="preserve"> </w:t>
            </w:r>
            <w:proofErr w:type="spellStart"/>
            <w:r w:rsidR="00781BD5">
              <w:rPr>
                <w:rFonts w:ascii="Arial" w:eastAsia="Times New Roman" w:hAnsi="Arial" w:cs="Arial"/>
                <w:color w:val="000000"/>
                <w:lang w:eastAsia="es-ES"/>
              </w:rPr>
              <w:t>Countdown</w:t>
            </w:r>
            <w:proofErr w:type="spellEnd"/>
            <w:r>
              <w:rPr>
                <w:rFonts w:ascii="Arial" w:eastAsia="Times New Roman" w:hAnsi="Arial" w:cs="Arial"/>
                <w:color w:val="000000"/>
                <w:lang w:eastAsia="es-ES"/>
              </w:rPr>
              <w:t xml:space="preserve"> d, a realizarse </w:t>
            </w:r>
            <w:r w:rsidR="00781BD5">
              <w:rPr>
                <w:rFonts w:ascii="Arial" w:eastAsia="Times New Roman" w:hAnsi="Arial" w:cs="Arial"/>
                <w:color w:val="000000"/>
                <w:lang w:eastAsia="es-ES"/>
              </w:rPr>
              <w:t>el sábado 28</w:t>
            </w:r>
            <w:r>
              <w:rPr>
                <w:rFonts w:ascii="Arial" w:eastAsia="Times New Roman" w:hAnsi="Arial" w:cs="Arial"/>
                <w:color w:val="000000"/>
                <w:lang w:eastAsia="es-ES"/>
              </w:rPr>
              <w:t xml:space="preserve"> de diciembre</w:t>
            </w:r>
            <w:r w:rsidRPr="005A04A9">
              <w:rPr>
                <w:rFonts w:ascii="Arial" w:eastAsia="Times New Roman" w:hAnsi="Arial" w:cs="Arial"/>
                <w:color w:val="000000"/>
                <w:lang w:eastAsia="es-ES"/>
              </w:rPr>
              <w:t xml:space="preserve"> </w:t>
            </w:r>
            <w:r w:rsidR="00781BD5">
              <w:rPr>
                <w:rFonts w:ascii="Arial" w:eastAsia="Times New Roman" w:hAnsi="Arial" w:cs="Arial"/>
                <w:color w:val="000000"/>
                <w:lang w:eastAsia="es-ES"/>
              </w:rPr>
              <w:t>en Casa de Campo, La Romana.</w:t>
            </w:r>
          </w:p>
        </w:tc>
      </w:tr>
      <w:tr w:rsidR="005A04A9" w:rsidRPr="002E7C72" w:rsidTr="005A04A9">
        <w:trPr>
          <w:trHeight w:val="300"/>
        </w:trPr>
        <w:tc>
          <w:tcPr>
            <w:tcW w:w="385" w:type="dxa"/>
            <w:vMerge/>
            <w:tcBorders>
              <w:top w:val="single" w:sz="4" w:space="0" w:color="auto"/>
              <w:left w:val="single" w:sz="4" w:space="0" w:color="auto"/>
              <w:bottom w:val="single" w:sz="4" w:space="0" w:color="000000"/>
              <w:right w:val="single" w:sz="4" w:space="0" w:color="auto"/>
            </w:tcBorders>
            <w:vAlign w:val="center"/>
            <w:hideMark/>
          </w:tcPr>
          <w:p w:rsidR="005A04A9" w:rsidRPr="002E7C72" w:rsidRDefault="005A04A9" w:rsidP="005A04A9">
            <w:pPr>
              <w:rPr>
                <w:rFonts w:ascii="Arial" w:eastAsia="Times New Roman" w:hAnsi="Arial" w:cs="Arial"/>
                <w:b/>
                <w:bCs/>
                <w:color w:val="FFFFFF"/>
                <w:lang w:eastAsia="es-ES"/>
              </w:rPr>
            </w:pPr>
          </w:p>
        </w:tc>
        <w:tc>
          <w:tcPr>
            <w:tcW w:w="2771" w:type="dxa"/>
            <w:tcBorders>
              <w:top w:val="nil"/>
              <w:left w:val="nil"/>
              <w:bottom w:val="nil"/>
              <w:right w:val="nil"/>
            </w:tcBorders>
            <w:shd w:val="clear" w:color="000000" w:fill="808080"/>
            <w:vAlign w:val="center"/>
            <w:hideMark/>
          </w:tcPr>
          <w:p w:rsidR="005A04A9" w:rsidRDefault="005A04A9" w:rsidP="005A04A9">
            <w:pPr>
              <w:rPr>
                <w:rFonts w:ascii="Arial" w:eastAsia="Times New Roman" w:hAnsi="Arial" w:cs="Arial"/>
                <w:b/>
                <w:bCs/>
                <w:color w:val="FFFFFF"/>
                <w:lang w:eastAsia="es-ES"/>
              </w:rPr>
            </w:pPr>
            <w:r w:rsidRPr="002E7C72">
              <w:rPr>
                <w:rFonts w:ascii="Arial" w:eastAsia="Times New Roman" w:hAnsi="Arial" w:cs="Arial"/>
                <w:b/>
                <w:bCs/>
                <w:color w:val="FFFFFF"/>
                <w:lang w:eastAsia="es-ES"/>
              </w:rPr>
              <w:t>Cantidad de Ganadores:</w:t>
            </w:r>
          </w:p>
          <w:p w:rsidR="005A04A9" w:rsidRPr="002E7C72" w:rsidRDefault="00781BD5" w:rsidP="005A04A9">
            <w:pPr>
              <w:rPr>
                <w:rFonts w:ascii="Arial" w:eastAsia="Times New Roman" w:hAnsi="Arial" w:cs="Arial"/>
                <w:b/>
                <w:bCs/>
                <w:color w:val="FFFFFF"/>
                <w:lang w:eastAsia="es-ES"/>
              </w:rPr>
            </w:pPr>
            <w:r>
              <w:rPr>
                <w:rFonts w:ascii="Arial" w:eastAsia="Times New Roman" w:hAnsi="Arial" w:cs="Arial"/>
                <w:b/>
                <w:bCs/>
                <w:color w:val="FFFFFF"/>
                <w:lang w:eastAsia="es-ES"/>
              </w:rPr>
              <w:t>10</w:t>
            </w:r>
          </w:p>
        </w:tc>
        <w:tc>
          <w:tcPr>
            <w:tcW w:w="5624" w:type="dxa"/>
            <w:tcBorders>
              <w:top w:val="nil"/>
              <w:left w:val="nil"/>
              <w:bottom w:val="nil"/>
              <w:right w:val="single" w:sz="4" w:space="0" w:color="auto"/>
            </w:tcBorders>
            <w:shd w:val="clear" w:color="000000" w:fill="F2F2F2"/>
            <w:vAlign w:val="center"/>
            <w:hideMark/>
          </w:tcPr>
          <w:p w:rsidR="005A04A9" w:rsidRPr="002E7C72" w:rsidRDefault="00781BD5" w:rsidP="00781BD5">
            <w:pPr>
              <w:ind w:left="208"/>
              <w:rPr>
                <w:rFonts w:ascii="Arial" w:eastAsia="Times New Roman" w:hAnsi="Arial" w:cs="Arial"/>
                <w:b/>
                <w:bCs/>
                <w:color w:val="000000"/>
                <w:lang w:eastAsia="es-ES"/>
              </w:rPr>
            </w:pPr>
            <w:r>
              <w:rPr>
                <w:rFonts w:ascii="Arial" w:eastAsia="Times New Roman" w:hAnsi="Arial" w:cs="Arial"/>
                <w:b/>
                <w:bCs/>
                <w:color w:val="000000"/>
                <w:lang w:eastAsia="es-ES"/>
              </w:rPr>
              <w:t>Diez</w:t>
            </w:r>
            <w:r w:rsidR="005A04A9" w:rsidRPr="002E7C72">
              <w:rPr>
                <w:rFonts w:ascii="Arial" w:eastAsia="Times New Roman" w:hAnsi="Arial" w:cs="Arial"/>
                <w:b/>
                <w:bCs/>
                <w:color w:val="000000"/>
                <w:lang w:eastAsia="es-ES"/>
              </w:rPr>
              <w:t xml:space="preserve"> (</w:t>
            </w:r>
            <w:r>
              <w:rPr>
                <w:rFonts w:ascii="Arial" w:eastAsia="Times New Roman" w:hAnsi="Arial" w:cs="Arial"/>
                <w:b/>
                <w:bCs/>
                <w:color w:val="000000"/>
                <w:lang w:eastAsia="es-ES"/>
              </w:rPr>
              <w:t>10</w:t>
            </w:r>
            <w:r w:rsidR="005A04A9" w:rsidRPr="002E7C72">
              <w:rPr>
                <w:rFonts w:ascii="Arial" w:eastAsia="Times New Roman" w:hAnsi="Arial" w:cs="Arial"/>
                <w:b/>
                <w:bCs/>
                <w:color w:val="000000"/>
                <w:lang w:eastAsia="es-ES"/>
              </w:rPr>
              <w:t xml:space="preserve">) </w:t>
            </w:r>
            <w:r w:rsidR="005A04A9">
              <w:rPr>
                <w:rFonts w:ascii="Arial" w:eastAsia="Times New Roman" w:hAnsi="Arial" w:cs="Arial"/>
                <w:b/>
                <w:bCs/>
                <w:color w:val="000000"/>
                <w:lang w:eastAsia="es-ES"/>
              </w:rPr>
              <w:t xml:space="preserve">ganadores </w:t>
            </w:r>
          </w:p>
        </w:tc>
      </w:tr>
      <w:tr w:rsidR="005A04A9" w:rsidRPr="002E7C72" w:rsidTr="005A04A9">
        <w:trPr>
          <w:trHeight w:val="870"/>
        </w:trPr>
        <w:tc>
          <w:tcPr>
            <w:tcW w:w="385" w:type="dxa"/>
            <w:vMerge/>
            <w:tcBorders>
              <w:top w:val="single" w:sz="4" w:space="0" w:color="auto"/>
              <w:left w:val="single" w:sz="4" w:space="0" w:color="auto"/>
              <w:bottom w:val="single" w:sz="4" w:space="0" w:color="000000"/>
              <w:right w:val="single" w:sz="4" w:space="0" w:color="auto"/>
            </w:tcBorders>
            <w:vAlign w:val="center"/>
            <w:hideMark/>
          </w:tcPr>
          <w:p w:rsidR="005A04A9" w:rsidRPr="002E7C72" w:rsidRDefault="005A04A9" w:rsidP="005A04A9">
            <w:pPr>
              <w:rPr>
                <w:rFonts w:ascii="Arial" w:eastAsia="Times New Roman" w:hAnsi="Arial" w:cs="Arial"/>
                <w:b/>
                <w:bCs/>
                <w:color w:val="FFFFFF"/>
                <w:lang w:eastAsia="es-ES"/>
              </w:rPr>
            </w:pPr>
          </w:p>
        </w:tc>
        <w:tc>
          <w:tcPr>
            <w:tcW w:w="2771" w:type="dxa"/>
            <w:tcBorders>
              <w:top w:val="nil"/>
              <w:left w:val="nil"/>
              <w:bottom w:val="nil"/>
              <w:right w:val="nil"/>
            </w:tcBorders>
            <w:shd w:val="clear" w:color="000000" w:fill="808080"/>
            <w:vAlign w:val="center"/>
            <w:hideMark/>
          </w:tcPr>
          <w:p w:rsidR="005A04A9" w:rsidRPr="002E7C72" w:rsidRDefault="00DE566D" w:rsidP="005A04A9">
            <w:pPr>
              <w:rPr>
                <w:rFonts w:ascii="Arial" w:eastAsia="Times New Roman" w:hAnsi="Arial" w:cs="Arial"/>
                <w:b/>
                <w:bCs/>
                <w:color w:val="FFFFFF"/>
                <w:lang w:eastAsia="es-ES"/>
              </w:rPr>
            </w:pPr>
            <w:r>
              <w:rPr>
                <w:rFonts w:ascii="Arial" w:eastAsia="Times New Roman" w:hAnsi="Arial" w:cs="Arial"/>
                <w:b/>
                <w:bCs/>
                <w:color w:val="FFFFFF"/>
                <w:lang w:eastAsia="es-ES"/>
              </w:rPr>
              <w:t>Condiciones</w:t>
            </w:r>
            <w:r w:rsidR="005A04A9" w:rsidRPr="002E7C72">
              <w:rPr>
                <w:rFonts w:ascii="Arial" w:eastAsia="Times New Roman" w:hAnsi="Arial" w:cs="Arial"/>
                <w:b/>
                <w:bCs/>
                <w:color w:val="FFFFFF"/>
                <w:lang w:eastAsia="es-ES"/>
              </w:rPr>
              <w:t>:</w:t>
            </w:r>
          </w:p>
        </w:tc>
        <w:tc>
          <w:tcPr>
            <w:tcW w:w="5624" w:type="dxa"/>
            <w:tcBorders>
              <w:top w:val="nil"/>
              <w:left w:val="nil"/>
              <w:bottom w:val="nil"/>
              <w:right w:val="single" w:sz="4" w:space="0" w:color="auto"/>
            </w:tcBorders>
            <w:shd w:val="clear" w:color="000000" w:fill="F2F2F2"/>
            <w:vAlign w:val="center"/>
            <w:hideMark/>
          </w:tcPr>
          <w:p w:rsidR="005A04A9" w:rsidRPr="002E7C72" w:rsidRDefault="00DE566D" w:rsidP="005A04A9">
            <w:pPr>
              <w:ind w:left="208"/>
              <w:rPr>
                <w:rFonts w:ascii="Arial" w:eastAsia="Times New Roman" w:hAnsi="Arial" w:cs="Arial"/>
                <w:b/>
                <w:bCs/>
                <w:color w:val="000000"/>
                <w:lang w:eastAsia="es-ES"/>
              </w:rPr>
            </w:pPr>
            <w:r w:rsidRPr="00DE566D">
              <w:rPr>
                <w:rFonts w:ascii="Arial" w:hAnsi="Arial" w:cs="Arial"/>
                <w:highlight w:val="yellow"/>
              </w:rPr>
              <w:t>El premio se limita a la (s) boleta(s) descritas precedentemente, por lo que no se incluye transporte, consumos dentro o fuera del evento o gastos relacionados a la asistencia a dicho evento.</w:t>
            </w:r>
          </w:p>
        </w:tc>
      </w:tr>
      <w:tr w:rsidR="005A04A9" w:rsidRPr="002E7C72" w:rsidTr="005A04A9">
        <w:trPr>
          <w:trHeight w:val="300"/>
        </w:trPr>
        <w:tc>
          <w:tcPr>
            <w:tcW w:w="385" w:type="dxa"/>
            <w:vMerge/>
            <w:tcBorders>
              <w:top w:val="single" w:sz="4" w:space="0" w:color="auto"/>
              <w:left w:val="single" w:sz="4" w:space="0" w:color="auto"/>
              <w:bottom w:val="single" w:sz="4" w:space="0" w:color="000000"/>
              <w:right w:val="single" w:sz="4" w:space="0" w:color="auto"/>
            </w:tcBorders>
            <w:vAlign w:val="center"/>
            <w:hideMark/>
          </w:tcPr>
          <w:p w:rsidR="005A04A9" w:rsidRPr="002E7C72" w:rsidRDefault="005A04A9" w:rsidP="005A04A9">
            <w:pPr>
              <w:rPr>
                <w:rFonts w:ascii="Arial" w:eastAsia="Times New Roman" w:hAnsi="Arial" w:cs="Arial"/>
                <w:b/>
                <w:bCs/>
                <w:color w:val="FFFFFF"/>
                <w:lang w:eastAsia="es-ES"/>
              </w:rPr>
            </w:pPr>
          </w:p>
        </w:tc>
        <w:tc>
          <w:tcPr>
            <w:tcW w:w="2771" w:type="dxa"/>
            <w:tcBorders>
              <w:top w:val="nil"/>
              <w:left w:val="nil"/>
              <w:bottom w:val="single" w:sz="4" w:space="0" w:color="auto"/>
              <w:right w:val="nil"/>
            </w:tcBorders>
            <w:shd w:val="clear" w:color="000000" w:fill="808080"/>
            <w:vAlign w:val="center"/>
            <w:hideMark/>
          </w:tcPr>
          <w:p w:rsidR="005A04A9" w:rsidRPr="002E7C72" w:rsidRDefault="005A04A9" w:rsidP="005A04A9">
            <w:pPr>
              <w:rPr>
                <w:rFonts w:ascii="Arial" w:eastAsia="Times New Roman" w:hAnsi="Arial" w:cs="Arial"/>
                <w:b/>
                <w:bCs/>
                <w:color w:val="FFFFFF"/>
                <w:lang w:eastAsia="es-ES"/>
              </w:rPr>
            </w:pPr>
            <w:r w:rsidRPr="002E7C72">
              <w:rPr>
                <w:rFonts w:ascii="Arial" w:eastAsia="Times New Roman" w:hAnsi="Arial" w:cs="Arial"/>
                <w:b/>
                <w:bCs/>
                <w:color w:val="FFFFFF"/>
                <w:lang w:eastAsia="es-ES"/>
              </w:rPr>
              <w:t>Fecha de sorteo:</w:t>
            </w:r>
          </w:p>
        </w:tc>
        <w:tc>
          <w:tcPr>
            <w:tcW w:w="5624" w:type="dxa"/>
            <w:tcBorders>
              <w:top w:val="nil"/>
              <w:left w:val="nil"/>
              <w:bottom w:val="single" w:sz="4" w:space="0" w:color="auto"/>
              <w:right w:val="single" w:sz="4" w:space="0" w:color="auto"/>
            </w:tcBorders>
            <w:shd w:val="clear" w:color="000000" w:fill="F2F2F2"/>
            <w:vAlign w:val="center"/>
            <w:hideMark/>
          </w:tcPr>
          <w:p w:rsidR="005A04A9" w:rsidRPr="00DE566D" w:rsidRDefault="00781BD5" w:rsidP="00DE566D">
            <w:pPr>
              <w:ind w:firstLineChars="100" w:firstLine="221"/>
              <w:rPr>
                <w:rFonts w:ascii="Arial" w:eastAsia="Times New Roman" w:hAnsi="Arial" w:cs="Arial"/>
                <w:b/>
                <w:color w:val="000000"/>
                <w:lang w:eastAsia="es-ES"/>
              </w:rPr>
            </w:pPr>
            <w:r>
              <w:rPr>
                <w:rFonts w:ascii="Arial" w:eastAsia="Times New Roman" w:hAnsi="Arial" w:cs="Arial"/>
                <w:b/>
                <w:color w:val="000000"/>
                <w:lang w:eastAsia="es-ES"/>
              </w:rPr>
              <w:t>27</w:t>
            </w:r>
            <w:r w:rsidR="005A04A9" w:rsidRPr="00DE566D">
              <w:rPr>
                <w:rFonts w:ascii="Arial" w:eastAsia="Times New Roman" w:hAnsi="Arial" w:cs="Arial"/>
                <w:b/>
                <w:color w:val="000000"/>
                <w:lang w:eastAsia="es-ES"/>
              </w:rPr>
              <w:t xml:space="preserve"> de diciembre 2019</w:t>
            </w:r>
          </w:p>
        </w:tc>
      </w:tr>
      <w:tr w:rsidR="005A04A9" w:rsidRPr="002E7C72" w:rsidTr="005A04A9">
        <w:trPr>
          <w:trHeight w:val="300"/>
        </w:trPr>
        <w:tc>
          <w:tcPr>
            <w:tcW w:w="385" w:type="dxa"/>
            <w:tcBorders>
              <w:top w:val="nil"/>
              <w:left w:val="nil"/>
              <w:bottom w:val="nil"/>
              <w:right w:val="nil"/>
            </w:tcBorders>
            <w:shd w:val="clear" w:color="auto" w:fill="auto"/>
            <w:noWrap/>
            <w:hideMark/>
          </w:tcPr>
          <w:p w:rsidR="005A04A9" w:rsidRPr="002E7C72" w:rsidRDefault="005A04A9" w:rsidP="005A04A9">
            <w:pPr>
              <w:jc w:val="center"/>
              <w:rPr>
                <w:rFonts w:ascii="Arial" w:eastAsia="Times New Roman" w:hAnsi="Arial" w:cs="Arial"/>
                <w:color w:val="000000"/>
                <w:lang w:eastAsia="es-ES"/>
              </w:rPr>
            </w:pPr>
          </w:p>
        </w:tc>
        <w:tc>
          <w:tcPr>
            <w:tcW w:w="8395" w:type="dxa"/>
            <w:gridSpan w:val="2"/>
            <w:tcBorders>
              <w:top w:val="nil"/>
              <w:left w:val="nil"/>
              <w:bottom w:val="single" w:sz="4" w:space="0" w:color="auto"/>
              <w:right w:val="nil"/>
            </w:tcBorders>
            <w:shd w:val="clear" w:color="auto" w:fill="auto"/>
            <w:vAlign w:val="center"/>
            <w:hideMark/>
          </w:tcPr>
          <w:p w:rsidR="005A04A9" w:rsidRPr="002E7C72" w:rsidRDefault="005A04A9" w:rsidP="005A04A9">
            <w:pPr>
              <w:jc w:val="center"/>
              <w:rPr>
                <w:rFonts w:ascii="Arial" w:eastAsia="Times New Roman" w:hAnsi="Arial" w:cs="Arial"/>
                <w:b/>
                <w:bCs/>
                <w:color w:val="000000"/>
                <w:lang w:eastAsia="es-ES"/>
              </w:rPr>
            </w:pPr>
            <w:r w:rsidRPr="002E7C72">
              <w:rPr>
                <w:rFonts w:ascii="Arial" w:eastAsia="Times New Roman" w:hAnsi="Arial" w:cs="Arial"/>
                <w:b/>
                <w:bCs/>
                <w:color w:val="000000"/>
                <w:lang w:eastAsia="es-ES"/>
              </w:rPr>
              <w:t> </w:t>
            </w:r>
          </w:p>
        </w:tc>
      </w:tr>
    </w:tbl>
    <w:p w:rsidR="00E44E98" w:rsidRDefault="00E44E98" w:rsidP="00DE566D">
      <w:pPr>
        <w:jc w:val="both"/>
        <w:rPr>
          <w:rFonts w:ascii="Arial" w:hAnsi="Arial" w:cs="Arial"/>
        </w:rPr>
      </w:pPr>
    </w:p>
    <w:p w:rsidR="00781BD5" w:rsidRPr="002E7C72" w:rsidRDefault="00781BD5" w:rsidP="00DE566D">
      <w:pPr>
        <w:jc w:val="both"/>
        <w:rPr>
          <w:rFonts w:ascii="Arial" w:hAnsi="Arial" w:cs="Arial"/>
        </w:rPr>
      </w:pPr>
    </w:p>
    <w:p w:rsidR="00E44E98" w:rsidRPr="002E7C72" w:rsidRDefault="00E44E98" w:rsidP="002E7C72">
      <w:pPr>
        <w:jc w:val="both"/>
        <w:rPr>
          <w:rFonts w:ascii="Arial" w:hAnsi="Arial" w:cs="Arial"/>
          <w:b/>
        </w:rPr>
      </w:pPr>
    </w:p>
    <w:p w:rsidR="00D46E29" w:rsidRPr="002E7C72" w:rsidRDefault="00601C29" w:rsidP="002E7C72">
      <w:pPr>
        <w:pStyle w:val="Default"/>
        <w:numPr>
          <w:ilvl w:val="1"/>
          <w:numId w:val="15"/>
        </w:numPr>
        <w:rPr>
          <w:rFonts w:ascii="Arial" w:hAnsi="Arial" w:cs="Arial"/>
          <w:b/>
          <w:color w:val="auto"/>
          <w:sz w:val="22"/>
          <w:szCs w:val="22"/>
          <w:lang w:val="es-DO"/>
        </w:rPr>
      </w:pPr>
      <w:r w:rsidRPr="002E7C72">
        <w:rPr>
          <w:rFonts w:ascii="Arial" w:hAnsi="Arial" w:cs="Arial"/>
          <w:b/>
          <w:color w:val="auto"/>
          <w:sz w:val="22"/>
          <w:szCs w:val="22"/>
          <w:lang w:val="es-DO"/>
        </w:rPr>
        <w:lastRenderedPageBreak/>
        <w:t>Forma de participar</w:t>
      </w:r>
      <w:r w:rsidR="00D46E29" w:rsidRPr="002E7C72">
        <w:rPr>
          <w:rFonts w:ascii="Arial" w:hAnsi="Arial" w:cs="Arial"/>
          <w:b/>
          <w:color w:val="auto"/>
          <w:sz w:val="22"/>
          <w:szCs w:val="22"/>
          <w:lang w:val="es-DO"/>
        </w:rPr>
        <w:t xml:space="preserve">: </w:t>
      </w:r>
    </w:p>
    <w:p w:rsidR="00601C29" w:rsidRPr="002E7C72" w:rsidRDefault="00601C29" w:rsidP="00E44E98">
      <w:pPr>
        <w:jc w:val="both"/>
        <w:rPr>
          <w:rFonts w:ascii="Arial" w:eastAsia="Times New Roman" w:hAnsi="Arial" w:cs="Arial"/>
          <w:color w:val="000000"/>
          <w:lang w:eastAsia="es-ES"/>
        </w:rPr>
      </w:pPr>
    </w:p>
    <w:p w:rsidR="00E44E98" w:rsidRPr="002E7C72" w:rsidRDefault="00601C29" w:rsidP="002E7C72">
      <w:pPr>
        <w:ind w:left="360"/>
        <w:jc w:val="both"/>
        <w:rPr>
          <w:rFonts w:ascii="Arial" w:eastAsia="Symbol" w:hAnsi="Arial" w:cs="Symbol"/>
          <w:color w:val="000000"/>
          <w:lang w:eastAsia="es-ES"/>
        </w:rPr>
      </w:pPr>
      <w:r w:rsidRPr="002E7C72">
        <w:rPr>
          <w:rFonts w:ascii="Arial" w:hAnsi="Arial" w:cs="Arial"/>
          <w:b/>
        </w:rPr>
        <w:t>4.2.1</w:t>
      </w:r>
      <w:r w:rsidRPr="002E7C72">
        <w:rPr>
          <w:rFonts w:ascii="Arial" w:hAnsi="Arial" w:cs="Arial"/>
          <w:b/>
        </w:rPr>
        <w:tab/>
      </w:r>
      <w:r w:rsidR="00E44E98" w:rsidRPr="002E7C72">
        <w:rPr>
          <w:rFonts w:ascii="Arial" w:hAnsi="Arial" w:cs="Arial"/>
        </w:rPr>
        <w:t>Para participar, se requiere que los clientes realicen cada una de las siguientes</w:t>
      </w:r>
      <w:r w:rsidR="00E44E98" w:rsidRPr="002E7C72">
        <w:rPr>
          <w:rFonts w:ascii="Arial" w:eastAsia="Times New Roman" w:hAnsi="Arial" w:cs="Arial"/>
          <w:color w:val="000000"/>
          <w:lang w:eastAsia="es-ES"/>
        </w:rPr>
        <w:t xml:space="preserve"> acciones:</w:t>
      </w:r>
      <w:r w:rsidR="00E44E98" w:rsidRPr="002E7C72">
        <w:rPr>
          <w:rFonts w:ascii="Arial" w:eastAsia="Symbol" w:hAnsi="Arial" w:cs="Symbol"/>
          <w:color w:val="000000"/>
          <w:lang w:eastAsia="es-ES"/>
        </w:rPr>
        <w:t xml:space="preserve"> </w:t>
      </w:r>
      <w:bookmarkStart w:id="0" w:name="_GoBack"/>
      <w:bookmarkEnd w:id="0"/>
    </w:p>
    <w:p w:rsidR="00E44E98" w:rsidRPr="002E7C72" w:rsidRDefault="00E44E98" w:rsidP="00E44E98">
      <w:pPr>
        <w:jc w:val="both"/>
        <w:rPr>
          <w:rFonts w:ascii="Arial" w:eastAsia="Symbol" w:hAnsi="Arial" w:cs="Arial"/>
          <w:color w:val="000000"/>
          <w:lang w:eastAsia="es-ES"/>
        </w:rPr>
      </w:pPr>
    </w:p>
    <w:p w:rsidR="00E44E98" w:rsidRPr="002E7C72" w:rsidRDefault="00E44E98" w:rsidP="002E7C72">
      <w:pPr>
        <w:pStyle w:val="ListParagraph"/>
        <w:numPr>
          <w:ilvl w:val="0"/>
          <w:numId w:val="17"/>
        </w:numPr>
        <w:ind w:left="1440"/>
        <w:jc w:val="both"/>
        <w:rPr>
          <w:rFonts w:ascii="Arial" w:eastAsia="Symbol" w:hAnsi="Arial" w:cs="Arial"/>
          <w:color w:val="000000"/>
          <w:lang w:eastAsia="es-ES"/>
        </w:rPr>
      </w:pPr>
      <w:r w:rsidRPr="002E7C72">
        <w:rPr>
          <w:rFonts w:ascii="Arial" w:eastAsia="Symbol" w:hAnsi="Arial" w:cs="Arial"/>
          <w:color w:val="000000"/>
          <w:lang w:eastAsia="es-ES"/>
        </w:rPr>
        <w:t xml:space="preserve">Seguir las cuentas oficiales de </w:t>
      </w:r>
      <w:r w:rsidRPr="005A3620">
        <w:rPr>
          <w:rFonts w:ascii="Arial" w:eastAsia="Symbol" w:hAnsi="Arial" w:cs="Arial"/>
          <w:b/>
          <w:color w:val="000000"/>
          <w:lang w:eastAsia="es-ES"/>
        </w:rPr>
        <w:t>ALTICE</w:t>
      </w:r>
      <w:r w:rsidRPr="002E7C72">
        <w:rPr>
          <w:rFonts w:ascii="Arial" w:eastAsia="Symbol" w:hAnsi="Arial" w:cs="Arial"/>
          <w:color w:val="000000"/>
          <w:lang w:eastAsia="es-ES"/>
        </w:rPr>
        <w:t xml:space="preserve"> (@</w:t>
      </w:r>
      <w:proofErr w:type="spellStart"/>
      <w:r w:rsidRPr="002E7C72">
        <w:rPr>
          <w:rFonts w:ascii="Arial" w:eastAsia="Symbol" w:hAnsi="Arial" w:cs="Arial"/>
          <w:color w:val="000000"/>
          <w:lang w:eastAsia="es-ES"/>
        </w:rPr>
        <w:t>AlticeDo</w:t>
      </w:r>
      <w:proofErr w:type="spellEnd"/>
      <w:r w:rsidRPr="002E7C72">
        <w:rPr>
          <w:rFonts w:ascii="Arial" w:eastAsia="Symbol" w:hAnsi="Arial" w:cs="Arial"/>
          <w:color w:val="000000"/>
          <w:lang w:eastAsia="es-ES"/>
        </w:rPr>
        <w:t>) en la red social Instagram y (@</w:t>
      </w:r>
      <w:proofErr w:type="spellStart"/>
      <w:r w:rsidRPr="002E7C72">
        <w:rPr>
          <w:rFonts w:ascii="Arial" w:eastAsia="Symbol" w:hAnsi="Arial" w:cs="Arial"/>
          <w:color w:val="000000"/>
          <w:lang w:eastAsia="es-ES"/>
        </w:rPr>
        <w:t>AlticeDominicana</w:t>
      </w:r>
      <w:proofErr w:type="spellEnd"/>
      <w:r w:rsidRPr="002E7C72">
        <w:rPr>
          <w:rFonts w:ascii="Arial" w:eastAsia="Symbol" w:hAnsi="Arial" w:cs="Arial"/>
          <w:color w:val="000000"/>
          <w:lang w:eastAsia="es-ES"/>
        </w:rPr>
        <w:t>) en la red social Facebook.</w:t>
      </w:r>
    </w:p>
    <w:p w:rsidR="00E44E98" w:rsidRPr="002E7C72" w:rsidRDefault="00E44E98" w:rsidP="002E7C72">
      <w:pPr>
        <w:ind w:left="1440"/>
        <w:jc w:val="both"/>
        <w:rPr>
          <w:rFonts w:ascii="Arial" w:eastAsia="Symbol" w:hAnsi="Arial" w:cs="Arial"/>
          <w:color w:val="000000"/>
          <w:lang w:eastAsia="es-ES"/>
        </w:rPr>
      </w:pPr>
    </w:p>
    <w:p w:rsidR="00E44E98" w:rsidRPr="002E7C72" w:rsidRDefault="00E44E98" w:rsidP="002E7C72">
      <w:pPr>
        <w:ind w:left="1440"/>
        <w:jc w:val="both"/>
        <w:rPr>
          <w:rFonts w:ascii="Arial" w:hAnsi="Arial" w:cs="Arial"/>
        </w:rPr>
      </w:pPr>
    </w:p>
    <w:p w:rsidR="00DE566D" w:rsidRPr="00DE566D" w:rsidRDefault="00E44E98" w:rsidP="002E7C72">
      <w:pPr>
        <w:pStyle w:val="ListParagraph"/>
        <w:numPr>
          <w:ilvl w:val="0"/>
          <w:numId w:val="17"/>
        </w:numPr>
        <w:ind w:left="1440"/>
        <w:jc w:val="both"/>
        <w:rPr>
          <w:rFonts w:ascii="Arial" w:eastAsia="Symbol" w:hAnsi="Arial" w:cs="Arial"/>
          <w:color w:val="000000"/>
          <w:lang w:eastAsia="es-ES"/>
        </w:rPr>
      </w:pPr>
      <w:r w:rsidRPr="002E7C72">
        <w:rPr>
          <w:rFonts w:ascii="Arial" w:eastAsia="Symbol" w:hAnsi="Arial" w:cs="Arial"/>
          <w:color w:val="000000"/>
          <w:lang w:eastAsia="es-ES"/>
        </w:rPr>
        <w:t>En la</w:t>
      </w:r>
      <w:r w:rsidR="00386D78" w:rsidRPr="002E7C72">
        <w:rPr>
          <w:rFonts w:ascii="Arial" w:eastAsia="Symbol" w:hAnsi="Arial" w:cs="Arial"/>
          <w:color w:val="000000"/>
          <w:lang w:eastAsia="es-ES"/>
        </w:rPr>
        <w:t>s</w:t>
      </w:r>
      <w:r w:rsidRPr="002E7C72">
        <w:rPr>
          <w:rFonts w:ascii="Arial" w:eastAsia="Symbol" w:hAnsi="Arial" w:cs="Arial"/>
          <w:color w:val="000000"/>
          <w:lang w:eastAsia="es-ES"/>
        </w:rPr>
        <w:t xml:space="preserve"> publicaci</w:t>
      </w:r>
      <w:r w:rsidR="00781BD5">
        <w:rPr>
          <w:rFonts w:ascii="Arial" w:eastAsia="Symbol" w:hAnsi="Arial" w:cs="Arial"/>
          <w:color w:val="000000"/>
          <w:lang w:eastAsia="es-ES"/>
        </w:rPr>
        <w:t xml:space="preserve">ones </w:t>
      </w:r>
      <w:r w:rsidR="00386D78" w:rsidRPr="002E7C72">
        <w:rPr>
          <w:rFonts w:ascii="Arial" w:eastAsia="Symbol" w:hAnsi="Arial" w:cs="Arial"/>
          <w:color w:val="000000"/>
          <w:lang w:eastAsia="es-ES"/>
        </w:rPr>
        <w:t>colocadas en nuestras redes sociales de Instagram (@</w:t>
      </w:r>
      <w:proofErr w:type="spellStart"/>
      <w:r w:rsidR="00386D78" w:rsidRPr="002E7C72">
        <w:rPr>
          <w:rFonts w:ascii="Arial" w:eastAsia="Symbol" w:hAnsi="Arial" w:cs="Arial"/>
          <w:color w:val="000000"/>
          <w:lang w:eastAsia="es-ES"/>
        </w:rPr>
        <w:t>AlticeDo</w:t>
      </w:r>
      <w:proofErr w:type="spellEnd"/>
      <w:r w:rsidR="00386D78" w:rsidRPr="002E7C72">
        <w:rPr>
          <w:rFonts w:ascii="Arial" w:eastAsia="Symbol" w:hAnsi="Arial" w:cs="Arial"/>
          <w:color w:val="000000"/>
          <w:lang w:eastAsia="es-ES"/>
        </w:rPr>
        <w:t>) y Facebook (@</w:t>
      </w:r>
      <w:proofErr w:type="spellStart"/>
      <w:r w:rsidR="00386D78" w:rsidRPr="002E7C72">
        <w:rPr>
          <w:rFonts w:ascii="Arial" w:eastAsia="Symbol" w:hAnsi="Arial" w:cs="Arial"/>
          <w:color w:val="000000"/>
          <w:lang w:eastAsia="es-ES"/>
        </w:rPr>
        <w:t>AlticeDominicana</w:t>
      </w:r>
      <w:proofErr w:type="spellEnd"/>
      <w:r w:rsidR="00386D78" w:rsidRPr="002E7C72">
        <w:rPr>
          <w:rFonts w:ascii="Arial" w:eastAsia="Symbol" w:hAnsi="Arial" w:cs="Arial"/>
          <w:color w:val="000000"/>
          <w:lang w:eastAsia="es-ES"/>
        </w:rPr>
        <w:t>) e identificadas con</w:t>
      </w:r>
      <w:r w:rsidRPr="002E7C72">
        <w:rPr>
          <w:rFonts w:ascii="Arial" w:eastAsia="Symbol" w:hAnsi="Arial" w:cs="Arial"/>
          <w:color w:val="000000"/>
          <w:lang w:eastAsia="es-ES"/>
        </w:rPr>
        <w:t xml:space="preserve"> </w:t>
      </w:r>
      <w:r w:rsidRPr="005A3620">
        <w:rPr>
          <w:rFonts w:ascii="Arial" w:eastAsia="Symbol" w:hAnsi="Arial" w:cs="Arial"/>
          <w:b/>
          <w:color w:val="000000"/>
          <w:lang w:eastAsia="es-ES"/>
        </w:rPr>
        <w:t>La Promoción</w:t>
      </w:r>
      <w:r w:rsidR="00DE566D">
        <w:rPr>
          <w:rFonts w:ascii="Arial" w:eastAsia="Symbol" w:hAnsi="Arial" w:cs="Arial"/>
          <w:b/>
          <w:color w:val="000000"/>
          <w:lang w:eastAsia="es-ES"/>
        </w:rPr>
        <w:t>:</w:t>
      </w:r>
    </w:p>
    <w:p w:rsidR="00E44E98" w:rsidRDefault="00DE566D" w:rsidP="00DE566D">
      <w:pPr>
        <w:pStyle w:val="ListParagraph"/>
        <w:numPr>
          <w:ilvl w:val="2"/>
          <w:numId w:val="17"/>
        </w:numPr>
        <w:jc w:val="both"/>
        <w:rPr>
          <w:rFonts w:ascii="Arial" w:eastAsia="Symbol" w:hAnsi="Arial" w:cs="Arial"/>
          <w:color w:val="000000"/>
          <w:lang w:eastAsia="es-ES"/>
        </w:rPr>
      </w:pPr>
      <w:r>
        <w:rPr>
          <w:rFonts w:ascii="Arial" w:eastAsia="Symbol" w:hAnsi="Arial" w:cs="Arial"/>
          <w:color w:val="000000"/>
          <w:lang w:eastAsia="es-ES"/>
        </w:rPr>
        <w:t>C</w:t>
      </w:r>
      <w:r w:rsidR="00E44E98" w:rsidRPr="002E7C72">
        <w:rPr>
          <w:rFonts w:ascii="Arial" w:eastAsia="Symbol" w:hAnsi="Arial" w:cs="Arial"/>
          <w:color w:val="000000"/>
          <w:lang w:eastAsia="es-ES"/>
        </w:rPr>
        <w:t>ompletar el formulario de participación con sus datos</w:t>
      </w:r>
      <w:r>
        <w:rPr>
          <w:rFonts w:ascii="Arial" w:eastAsia="Symbol" w:hAnsi="Arial" w:cs="Arial"/>
          <w:color w:val="000000"/>
          <w:lang w:eastAsia="es-ES"/>
        </w:rPr>
        <w:t>.</w:t>
      </w:r>
    </w:p>
    <w:p w:rsidR="00DE566D" w:rsidRDefault="00781BD5" w:rsidP="00DE566D">
      <w:pPr>
        <w:pStyle w:val="ListParagraph"/>
        <w:numPr>
          <w:ilvl w:val="2"/>
          <w:numId w:val="17"/>
        </w:numPr>
        <w:jc w:val="both"/>
        <w:rPr>
          <w:rFonts w:ascii="Arial" w:eastAsia="Symbol" w:hAnsi="Arial" w:cs="Arial"/>
          <w:color w:val="000000"/>
          <w:lang w:eastAsia="es-ES"/>
        </w:rPr>
      </w:pPr>
      <w:r>
        <w:rPr>
          <w:rFonts w:ascii="Arial" w:eastAsia="Symbol" w:hAnsi="Arial" w:cs="Arial"/>
          <w:color w:val="000000"/>
          <w:lang w:eastAsia="es-ES"/>
        </w:rPr>
        <w:t xml:space="preserve">Comentar en un comentario etiquetando a la persona que le acompañaría al evento </w:t>
      </w:r>
    </w:p>
    <w:p w:rsidR="00E44E98" w:rsidRPr="002E7C72" w:rsidRDefault="00E44E98" w:rsidP="00781BD5">
      <w:pPr>
        <w:jc w:val="both"/>
        <w:rPr>
          <w:rFonts w:ascii="Arial" w:hAnsi="Arial" w:cs="Arial"/>
        </w:rPr>
      </w:pPr>
    </w:p>
    <w:p w:rsidR="00E44E98" w:rsidRPr="002E7C72" w:rsidRDefault="00E44E98" w:rsidP="002E7C72">
      <w:pPr>
        <w:pStyle w:val="ListParagraph"/>
        <w:numPr>
          <w:ilvl w:val="0"/>
          <w:numId w:val="17"/>
        </w:numPr>
        <w:ind w:left="1440"/>
        <w:jc w:val="both"/>
        <w:rPr>
          <w:rFonts w:ascii="Arial" w:eastAsia="Symbol" w:hAnsi="Arial" w:cs="Arial"/>
          <w:color w:val="000000"/>
          <w:lang w:eastAsia="es-ES"/>
        </w:rPr>
      </w:pPr>
      <w:r w:rsidRPr="002E7C72">
        <w:rPr>
          <w:rFonts w:ascii="Arial" w:eastAsia="Symbol" w:hAnsi="Arial" w:cs="Arial"/>
          <w:color w:val="000000"/>
          <w:lang w:eastAsia="es-ES"/>
        </w:rPr>
        <w:t>Leer y aceptar las presentes bases de sorteo</w:t>
      </w:r>
      <w:r w:rsidR="00386D78" w:rsidRPr="002E7C72">
        <w:rPr>
          <w:rFonts w:ascii="Arial" w:eastAsia="Symbol" w:hAnsi="Arial" w:cs="Arial"/>
          <w:color w:val="000000"/>
          <w:lang w:eastAsia="es-ES"/>
        </w:rPr>
        <w:t xml:space="preserve"> publicadas en nuestra </w:t>
      </w:r>
      <w:r w:rsidR="00781BD5">
        <w:rPr>
          <w:rFonts w:ascii="Arial" w:eastAsia="Symbol" w:hAnsi="Arial" w:cs="Arial"/>
          <w:color w:val="000000"/>
          <w:lang w:eastAsia="es-ES"/>
        </w:rPr>
        <w:t>página web:</w:t>
      </w:r>
      <w:r w:rsidR="00386D78" w:rsidRPr="002E7C72">
        <w:rPr>
          <w:rFonts w:ascii="Arial" w:eastAsia="Symbol" w:hAnsi="Arial" w:cs="Arial"/>
          <w:color w:val="000000"/>
          <w:lang w:eastAsia="es-ES"/>
        </w:rPr>
        <w:t xml:space="preserve"> altice.com.do</w:t>
      </w:r>
      <w:r w:rsidRPr="002E7C72">
        <w:rPr>
          <w:rFonts w:ascii="Arial" w:eastAsia="Symbol" w:hAnsi="Arial" w:cs="Arial"/>
          <w:color w:val="000000"/>
          <w:lang w:eastAsia="es-ES"/>
        </w:rPr>
        <w:t>.</w:t>
      </w:r>
    </w:p>
    <w:p w:rsidR="00E44E98" w:rsidRPr="002E7C72" w:rsidRDefault="00E44E98" w:rsidP="00601C29">
      <w:pPr>
        <w:ind w:left="1440"/>
        <w:jc w:val="both"/>
        <w:rPr>
          <w:rFonts w:ascii="Arial" w:hAnsi="Arial" w:cs="Arial"/>
        </w:rPr>
      </w:pPr>
    </w:p>
    <w:p w:rsidR="00601C29" w:rsidRPr="002E7C72" w:rsidRDefault="00601C29" w:rsidP="00E44E98">
      <w:pPr>
        <w:jc w:val="both"/>
        <w:rPr>
          <w:rFonts w:ascii="Arial" w:eastAsia="Helvetica" w:hAnsi="Arial" w:cs="Arial"/>
          <w:color w:val="000000"/>
          <w:lang w:eastAsia="es-ES"/>
        </w:rPr>
      </w:pPr>
    </w:p>
    <w:p w:rsidR="00601C29" w:rsidRPr="002E7C72" w:rsidRDefault="00601C29" w:rsidP="002E7C72">
      <w:pPr>
        <w:pStyle w:val="ListParagraph"/>
        <w:numPr>
          <w:ilvl w:val="1"/>
          <w:numId w:val="15"/>
        </w:numPr>
        <w:jc w:val="both"/>
        <w:rPr>
          <w:rFonts w:ascii="Arial" w:eastAsia="Helvetica" w:hAnsi="Arial" w:cs="Arial"/>
          <w:b/>
          <w:color w:val="000000"/>
          <w:lang w:eastAsia="es-ES"/>
        </w:rPr>
      </w:pPr>
      <w:r w:rsidRPr="002E7C72">
        <w:rPr>
          <w:rFonts w:ascii="Arial" w:eastAsia="Helvetica" w:hAnsi="Arial" w:cs="Arial"/>
          <w:b/>
          <w:color w:val="000000"/>
          <w:lang w:eastAsia="es-ES"/>
        </w:rPr>
        <w:t>Mecánica General</w:t>
      </w:r>
    </w:p>
    <w:p w:rsidR="00601C29" w:rsidRPr="002E7C72" w:rsidRDefault="00601C29" w:rsidP="002E7C72">
      <w:pPr>
        <w:ind w:left="360"/>
        <w:jc w:val="both"/>
        <w:rPr>
          <w:rFonts w:ascii="Arial" w:eastAsia="Helvetica" w:hAnsi="Arial" w:cs="Arial"/>
          <w:b/>
          <w:color w:val="000000"/>
          <w:lang w:eastAsia="es-ES"/>
        </w:rPr>
      </w:pPr>
    </w:p>
    <w:p w:rsidR="00601C29" w:rsidRPr="002E7C72" w:rsidRDefault="00601C29" w:rsidP="002E7C72">
      <w:pPr>
        <w:pStyle w:val="ListParagraph"/>
        <w:numPr>
          <w:ilvl w:val="2"/>
          <w:numId w:val="15"/>
        </w:numPr>
        <w:autoSpaceDN w:val="0"/>
        <w:jc w:val="both"/>
        <w:rPr>
          <w:rFonts w:ascii="Arial" w:hAnsi="Arial" w:cs="Arial"/>
        </w:rPr>
      </w:pPr>
      <w:r w:rsidRPr="002E7C72">
        <w:rPr>
          <w:rFonts w:ascii="Arial" w:hAnsi="Arial" w:cs="Arial"/>
        </w:rPr>
        <w:t xml:space="preserve">Luego de verificar el listado de participantes elegibles, se realizará un sorteo electrónico y aleatorio en las fechas especificadas en el cuadro precedente para seleccionar a los ganadores principales y alternos. </w:t>
      </w:r>
    </w:p>
    <w:p w:rsidR="00601C29" w:rsidRPr="002E7C72" w:rsidRDefault="00601C29" w:rsidP="002E7C72">
      <w:pPr>
        <w:pStyle w:val="ListParagraph"/>
        <w:autoSpaceDN w:val="0"/>
        <w:ind w:left="1080"/>
        <w:jc w:val="both"/>
        <w:rPr>
          <w:rFonts w:ascii="Arial" w:hAnsi="Arial" w:cs="Arial"/>
        </w:rPr>
      </w:pPr>
    </w:p>
    <w:p w:rsidR="00601C29" w:rsidRPr="002E7C72" w:rsidRDefault="00601C29" w:rsidP="002E7C72">
      <w:pPr>
        <w:pStyle w:val="ListParagraph"/>
        <w:numPr>
          <w:ilvl w:val="2"/>
          <w:numId w:val="15"/>
        </w:numPr>
        <w:autoSpaceDN w:val="0"/>
        <w:jc w:val="both"/>
        <w:rPr>
          <w:rFonts w:ascii="Arial" w:hAnsi="Arial" w:cs="Arial"/>
        </w:rPr>
      </w:pPr>
      <w:r w:rsidRPr="002E7C72">
        <w:rPr>
          <w:rFonts w:ascii="Arial" w:hAnsi="Arial" w:cs="Arial"/>
          <w:bCs/>
        </w:rPr>
        <w:t xml:space="preserve">Cada uno de los posibles ganadores serán contactados por un representante de </w:t>
      </w:r>
      <w:r w:rsidRPr="002E7C72">
        <w:rPr>
          <w:rFonts w:ascii="Arial" w:hAnsi="Arial" w:cs="Arial"/>
          <w:b/>
          <w:bCs/>
        </w:rPr>
        <w:t>ALTICE</w:t>
      </w:r>
      <w:r w:rsidRPr="002E7C72">
        <w:rPr>
          <w:rFonts w:ascii="Arial" w:hAnsi="Arial" w:cs="Arial"/>
          <w:bCs/>
        </w:rPr>
        <w:t xml:space="preserve"> por las vías establecidas en el cuadro que antecede, en la fecha descrita precedentemente para informarles sobre su selección. Se llevarán a cabo un total de tres (3) intentos para comunicarse con cada uno en el trascurso de las fechas indicadas. En caso de no poder ser contactados, se contactará a otro participante siguiendo el procedimiento antes descrito hasta seleccionar a todos los ganadores.</w:t>
      </w:r>
    </w:p>
    <w:p w:rsidR="00601C29" w:rsidRPr="002E7C72" w:rsidRDefault="00601C29" w:rsidP="00601C29">
      <w:pPr>
        <w:pStyle w:val="ListParagraph"/>
        <w:rPr>
          <w:rFonts w:ascii="Arial" w:hAnsi="Arial" w:cs="Arial"/>
          <w:bCs/>
        </w:rPr>
      </w:pPr>
    </w:p>
    <w:p w:rsidR="00ED5E41" w:rsidRPr="002E7C72" w:rsidRDefault="00ED5E41" w:rsidP="002E7C72">
      <w:pPr>
        <w:pStyle w:val="ListParagraph"/>
        <w:numPr>
          <w:ilvl w:val="2"/>
          <w:numId w:val="15"/>
        </w:numPr>
        <w:autoSpaceDN w:val="0"/>
        <w:jc w:val="both"/>
        <w:rPr>
          <w:rFonts w:ascii="Arial" w:hAnsi="Arial" w:cs="Arial"/>
          <w:bCs/>
        </w:rPr>
      </w:pPr>
      <w:r w:rsidRPr="002E7C72">
        <w:rPr>
          <w:rFonts w:ascii="Arial" w:hAnsi="Arial" w:cs="Arial"/>
          <w:bCs/>
        </w:rPr>
        <w:t>A</w:t>
      </w:r>
      <w:r w:rsidR="00601C29" w:rsidRPr="002E7C72">
        <w:rPr>
          <w:rFonts w:ascii="Arial" w:hAnsi="Arial" w:cs="Arial"/>
          <w:bCs/>
        </w:rPr>
        <w:t xml:space="preserve"> partir de </w:t>
      </w:r>
      <w:r w:rsidRPr="002E7C72">
        <w:rPr>
          <w:rFonts w:ascii="Arial" w:hAnsi="Arial" w:cs="Arial"/>
          <w:bCs/>
        </w:rPr>
        <w:t>que el cliente es informado que es ganador,</w:t>
      </w:r>
      <w:r w:rsidR="00601C29" w:rsidRPr="002E7C72">
        <w:rPr>
          <w:rFonts w:ascii="Arial" w:hAnsi="Arial" w:cs="Arial"/>
          <w:bCs/>
        </w:rPr>
        <w:t xml:space="preserve"> contará con un plazo de veinticuatro (24) horas calendario para aceptar el premio, confirmar su disponibilidad para asistir al evento y </w:t>
      </w:r>
      <w:r w:rsidR="00601C29" w:rsidRPr="002E7C72">
        <w:rPr>
          <w:rFonts w:ascii="Arial" w:hAnsi="Arial" w:cs="Arial"/>
        </w:rPr>
        <w:t xml:space="preserve">retirar su premio, de lo contrario, podría ser descalificado y un ganador alterno será elegido en su lugar. </w:t>
      </w:r>
    </w:p>
    <w:p w:rsidR="00ED5E41" w:rsidRPr="002E7C72" w:rsidRDefault="00ED5E41" w:rsidP="002E7C72">
      <w:pPr>
        <w:pStyle w:val="ListParagraph"/>
        <w:rPr>
          <w:rFonts w:ascii="Arial" w:hAnsi="Arial" w:cs="Arial"/>
          <w:bCs/>
        </w:rPr>
      </w:pPr>
    </w:p>
    <w:p w:rsidR="00ED5E41" w:rsidRPr="002E7C72" w:rsidRDefault="00ED5E41" w:rsidP="002E7C72">
      <w:pPr>
        <w:pStyle w:val="ListParagraph"/>
        <w:numPr>
          <w:ilvl w:val="2"/>
          <w:numId w:val="15"/>
        </w:numPr>
        <w:autoSpaceDN w:val="0"/>
        <w:jc w:val="both"/>
        <w:rPr>
          <w:rFonts w:ascii="Arial" w:hAnsi="Arial" w:cs="Arial"/>
          <w:bCs/>
        </w:rPr>
      </w:pPr>
      <w:r w:rsidRPr="002E7C72">
        <w:rPr>
          <w:rFonts w:ascii="Arial" w:hAnsi="Arial" w:cs="Arial"/>
          <w:bCs/>
        </w:rPr>
        <w:t xml:space="preserve">Sólo se tendrán en cuenta aquellas participaciones realizadas dentro del periodo de inscripción del sorteo. </w:t>
      </w:r>
    </w:p>
    <w:p w:rsidR="00ED5E41" w:rsidRPr="002E7C72" w:rsidRDefault="00ED5E41" w:rsidP="002E7C72">
      <w:pPr>
        <w:pStyle w:val="ListParagraph"/>
        <w:numPr>
          <w:ilvl w:val="2"/>
          <w:numId w:val="15"/>
        </w:numPr>
        <w:autoSpaceDN w:val="0"/>
        <w:jc w:val="both"/>
        <w:rPr>
          <w:rFonts w:ascii="Arial" w:hAnsi="Arial" w:cs="Arial"/>
          <w:bCs/>
        </w:rPr>
      </w:pPr>
      <w:r w:rsidRPr="002E7C72">
        <w:rPr>
          <w:rFonts w:ascii="Arial" w:hAnsi="Arial" w:cs="Arial"/>
          <w:bCs/>
        </w:rPr>
        <w:t>Los clientes podrán participar tantas veces quieran, sin embargo, sólo podrán ser elegibles para un único premio, en caso de ser seleccionado como ganador.</w:t>
      </w:r>
    </w:p>
    <w:p w:rsidR="00ED5E41" w:rsidRPr="002E7C72" w:rsidRDefault="00ED5E41" w:rsidP="002E7C72">
      <w:pPr>
        <w:pStyle w:val="ListParagraph"/>
        <w:autoSpaceDN w:val="0"/>
        <w:ind w:left="1080"/>
        <w:jc w:val="both"/>
        <w:rPr>
          <w:rFonts w:ascii="Arial" w:hAnsi="Arial" w:cs="Arial"/>
          <w:bCs/>
        </w:rPr>
      </w:pPr>
    </w:p>
    <w:p w:rsidR="00D46E29" w:rsidRPr="002E7C72" w:rsidRDefault="00D46E29" w:rsidP="00601C29">
      <w:pPr>
        <w:pStyle w:val="Default"/>
        <w:tabs>
          <w:tab w:val="left" w:pos="5760"/>
        </w:tabs>
        <w:rPr>
          <w:rFonts w:ascii="Arial" w:hAnsi="Arial" w:cs="Arial"/>
          <w:b/>
          <w:bCs/>
          <w:color w:val="auto"/>
          <w:sz w:val="22"/>
          <w:szCs w:val="22"/>
          <w:u w:val="single"/>
          <w:lang w:val="es-DO"/>
        </w:rPr>
      </w:pPr>
    </w:p>
    <w:p w:rsidR="00D46E29" w:rsidRPr="002E7C72" w:rsidRDefault="00D46E29" w:rsidP="002E7C72">
      <w:pPr>
        <w:pStyle w:val="Default"/>
        <w:numPr>
          <w:ilvl w:val="0"/>
          <w:numId w:val="5"/>
        </w:numPr>
        <w:jc w:val="both"/>
        <w:rPr>
          <w:rFonts w:ascii="Arial" w:hAnsi="Arial" w:cs="Arial"/>
          <w:color w:val="auto"/>
          <w:sz w:val="22"/>
          <w:szCs w:val="22"/>
          <w:u w:val="single"/>
          <w:lang w:val="es-DO"/>
        </w:rPr>
      </w:pPr>
      <w:r w:rsidRPr="002E7C72">
        <w:rPr>
          <w:rFonts w:ascii="Arial" w:hAnsi="Arial" w:cs="Arial"/>
          <w:b/>
          <w:bCs/>
          <w:color w:val="auto"/>
          <w:sz w:val="22"/>
          <w:szCs w:val="22"/>
          <w:u w:val="single"/>
          <w:lang w:val="es-DO"/>
        </w:rPr>
        <w:t xml:space="preserve">CONDICIONES GENERALES: </w:t>
      </w:r>
    </w:p>
    <w:p w:rsidR="00D46E29" w:rsidRPr="002E7C72" w:rsidRDefault="00D46E29" w:rsidP="00601C29">
      <w:pPr>
        <w:pStyle w:val="Default"/>
        <w:ind w:left="360"/>
        <w:jc w:val="both"/>
        <w:rPr>
          <w:rFonts w:ascii="Arial" w:hAnsi="Arial" w:cs="Arial"/>
          <w:color w:val="auto"/>
          <w:sz w:val="22"/>
          <w:szCs w:val="22"/>
          <w:u w:val="single"/>
          <w:lang w:val="es-DO"/>
        </w:rPr>
      </w:pPr>
    </w:p>
    <w:p w:rsidR="00D46E29" w:rsidRPr="002E7C72" w:rsidRDefault="00D46E29" w:rsidP="002E7C72">
      <w:pPr>
        <w:pStyle w:val="Default"/>
        <w:ind w:left="720" w:hanging="360"/>
        <w:jc w:val="both"/>
        <w:rPr>
          <w:rFonts w:ascii="Arial" w:hAnsi="Arial" w:cs="Arial"/>
          <w:color w:val="auto"/>
          <w:sz w:val="22"/>
          <w:szCs w:val="22"/>
          <w:lang w:val="es-DO"/>
        </w:rPr>
      </w:pPr>
    </w:p>
    <w:p w:rsidR="00D46E29" w:rsidRPr="002E7C72" w:rsidRDefault="00D46E29" w:rsidP="002E7C72">
      <w:pPr>
        <w:pStyle w:val="Default"/>
        <w:numPr>
          <w:ilvl w:val="1"/>
          <w:numId w:val="5"/>
        </w:numPr>
        <w:ind w:left="360" w:hanging="360"/>
        <w:jc w:val="both"/>
        <w:rPr>
          <w:rFonts w:ascii="Arial" w:hAnsi="Arial" w:cs="Arial"/>
          <w:color w:val="auto"/>
          <w:sz w:val="22"/>
          <w:szCs w:val="22"/>
          <w:lang w:val="es-DO"/>
        </w:rPr>
      </w:pPr>
      <w:r w:rsidRPr="002E7C72">
        <w:rPr>
          <w:rFonts w:ascii="Arial" w:hAnsi="Arial" w:cs="Arial"/>
          <w:b/>
          <w:bCs/>
          <w:color w:val="auto"/>
          <w:sz w:val="22"/>
          <w:szCs w:val="22"/>
          <w:lang w:val="es-DO"/>
        </w:rPr>
        <w:t>ALTICE</w:t>
      </w:r>
      <w:r w:rsidRPr="002E7C72">
        <w:rPr>
          <w:rFonts w:ascii="Arial" w:hAnsi="Arial" w:cs="Arial"/>
          <w:b/>
          <w:color w:val="auto"/>
          <w:sz w:val="22"/>
          <w:szCs w:val="22"/>
          <w:lang w:val="es-DO"/>
        </w:rPr>
        <w:t xml:space="preserve"> </w:t>
      </w:r>
      <w:r w:rsidR="00E11723" w:rsidRPr="002E7C72">
        <w:rPr>
          <w:rFonts w:ascii="Arial" w:hAnsi="Arial" w:cs="Arial"/>
          <w:color w:val="auto"/>
          <w:sz w:val="22"/>
          <w:szCs w:val="22"/>
          <w:lang w:val="es-DO"/>
        </w:rPr>
        <w:t xml:space="preserve">podrá </w:t>
      </w:r>
      <w:r w:rsidRPr="002E7C72">
        <w:rPr>
          <w:rFonts w:ascii="Arial" w:hAnsi="Arial" w:cs="Arial"/>
          <w:color w:val="auto"/>
          <w:sz w:val="22"/>
          <w:szCs w:val="22"/>
          <w:lang w:val="es-DO"/>
        </w:rPr>
        <w:t>dispon</w:t>
      </w:r>
      <w:r w:rsidR="00E11723" w:rsidRPr="002E7C72">
        <w:rPr>
          <w:rFonts w:ascii="Arial" w:hAnsi="Arial" w:cs="Arial"/>
          <w:color w:val="auto"/>
          <w:sz w:val="22"/>
          <w:szCs w:val="22"/>
          <w:lang w:val="es-DO"/>
        </w:rPr>
        <w:t>er</w:t>
      </w:r>
      <w:r w:rsidRPr="002E7C72">
        <w:rPr>
          <w:rFonts w:ascii="Arial" w:hAnsi="Arial" w:cs="Arial"/>
          <w:color w:val="auto"/>
          <w:sz w:val="22"/>
          <w:szCs w:val="22"/>
          <w:lang w:val="es-DO"/>
        </w:rPr>
        <w:t xml:space="preserve"> del premio sorteado en la forma en que estimare conveniente, </w:t>
      </w:r>
      <w:r w:rsidR="00E11723" w:rsidRPr="002E7C72">
        <w:rPr>
          <w:rFonts w:ascii="Arial" w:hAnsi="Arial" w:cs="Arial"/>
          <w:color w:val="auto"/>
          <w:sz w:val="22"/>
          <w:szCs w:val="22"/>
          <w:lang w:val="es-DO"/>
        </w:rPr>
        <w:t>podrá sortear nuevamente el premio, en caso de que surgieran una o varias de las siguientes situaciones</w:t>
      </w:r>
      <w:r w:rsidRPr="002E7C72">
        <w:rPr>
          <w:rFonts w:ascii="Arial" w:hAnsi="Arial" w:cs="Arial"/>
          <w:color w:val="auto"/>
          <w:sz w:val="22"/>
          <w:szCs w:val="22"/>
          <w:lang w:val="es-DO"/>
        </w:rPr>
        <w:t xml:space="preserve">: </w:t>
      </w:r>
      <w:r w:rsidRPr="002E7C72">
        <w:rPr>
          <w:rFonts w:ascii="Arial" w:hAnsi="Arial" w:cs="Arial"/>
          <w:b/>
          <w:color w:val="auto"/>
          <w:sz w:val="22"/>
          <w:szCs w:val="22"/>
          <w:lang w:val="es-DO"/>
        </w:rPr>
        <w:t>(i)</w:t>
      </w:r>
      <w:r w:rsidRPr="002E7C72">
        <w:rPr>
          <w:rFonts w:ascii="Arial" w:hAnsi="Arial" w:cs="Arial"/>
          <w:color w:val="auto"/>
          <w:sz w:val="22"/>
          <w:szCs w:val="22"/>
          <w:lang w:val="es-DO"/>
        </w:rPr>
        <w:t xml:space="preserve"> </w:t>
      </w:r>
      <w:r w:rsidR="00E11723" w:rsidRPr="002E7C72">
        <w:rPr>
          <w:rFonts w:ascii="Arial" w:hAnsi="Arial" w:cs="Arial"/>
          <w:color w:val="auto"/>
          <w:sz w:val="22"/>
          <w:szCs w:val="22"/>
          <w:lang w:val="es-DO"/>
        </w:rPr>
        <w:t xml:space="preserve">el ganador </w:t>
      </w:r>
      <w:r w:rsidRPr="002E7C72">
        <w:rPr>
          <w:rFonts w:ascii="Arial" w:hAnsi="Arial" w:cs="Arial"/>
          <w:color w:val="auto"/>
          <w:sz w:val="22"/>
          <w:szCs w:val="22"/>
          <w:lang w:val="es-DO"/>
        </w:rPr>
        <w:t>no procurare</w:t>
      </w:r>
      <w:r w:rsidR="00E11723" w:rsidRPr="002E7C72">
        <w:rPr>
          <w:rFonts w:ascii="Arial" w:hAnsi="Arial" w:cs="Arial"/>
          <w:color w:val="auto"/>
          <w:sz w:val="22"/>
          <w:szCs w:val="22"/>
          <w:lang w:val="es-DO"/>
        </w:rPr>
        <w:t xml:space="preserve"> su </w:t>
      </w:r>
      <w:r w:rsidRPr="002E7C72">
        <w:rPr>
          <w:rFonts w:ascii="Arial" w:hAnsi="Arial" w:cs="Arial"/>
          <w:color w:val="auto"/>
          <w:sz w:val="22"/>
          <w:szCs w:val="22"/>
          <w:lang w:val="es-DO"/>
        </w:rPr>
        <w:t xml:space="preserve">premio dentro del plazo </w:t>
      </w:r>
      <w:r w:rsidR="00E11723" w:rsidRPr="002E7C72">
        <w:rPr>
          <w:rFonts w:ascii="Arial" w:hAnsi="Arial" w:cs="Arial"/>
          <w:color w:val="auto"/>
          <w:sz w:val="22"/>
          <w:szCs w:val="22"/>
          <w:lang w:val="es-DO"/>
        </w:rPr>
        <w:t>señalado más arriba</w:t>
      </w:r>
      <w:r w:rsidRPr="002E7C72">
        <w:rPr>
          <w:rFonts w:ascii="Arial" w:hAnsi="Arial" w:cs="Arial"/>
          <w:color w:val="auto"/>
          <w:sz w:val="22"/>
          <w:szCs w:val="22"/>
          <w:lang w:val="es-DO"/>
        </w:rPr>
        <w:t xml:space="preserve">; </w:t>
      </w:r>
      <w:r w:rsidRPr="002E7C72">
        <w:rPr>
          <w:rFonts w:ascii="Arial" w:hAnsi="Arial" w:cs="Arial"/>
          <w:b/>
          <w:color w:val="auto"/>
          <w:sz w:val="22"/>
          <w:szCs w:val="22"/>
          <w:lang w:val="es-DO"/>
        </w:rPr>
        <w:t>(ii)</w:t>
      </w:r>
      <w:r w:rsidRPr="002E7C72">
        <w:rPr>
          <w:rFonts w:ascii="Arial" w:hAnsi="Arial" w:cs="Arial"/>
          <w:color w:val="auto"/>
          <w:sz w:val="22"/>
          <w:szCs w:val="22"/>
          <w:lang w:val="es-DO"/>
        </w:rPr>
        <w:t xml:space="preserve"> </w:t>
      </w:r>
      <w:r w:rsidR="00E11723" w:rsidRPr="002E7C72">
        <w:rPr>
          <w:rFonts w:ascii="Arial" w:hAnsi="Arial" w:cs="Arial"/>
          <w:color w:val="auto"/>
          <w:sz w:val="22"/>
          <w:szCs w:val="22"/>
          <w:lang w:val="es-DO"/>
        </w:rPr>
        <w:t xml:space="preserve">el ganador no esté disponible para la aceptación y entrega del premio dentro del plazo estipulado por </w:t>
      </w:r>
      <w:r w:rsidR="00E11723" w:rsidRPr="002E7C72">
        <w:rPr>
          <w:rFonts w:ascii="Arial" w:hAnsi="Arial" w:cs="Arial"/>
          <w:b/>
          <w:color w:val="auto"/>
          <w:sz w:val="22"/>
          <w:szCs w:val="22"/>
          <w:lang w:val="es-DO"/>
        </w:rPr>
        <w:t>ALTICE</w:t>
      </w:r>
      <w:r w:rsidR="00E11723" w:rsidRPr="002E7C72">
        <w:rPr>
          <w:rFonts w:ascii="Arial" w:hAnsi="Arial" w:cs="Arial"/>
          <w:color w:val="auto"/>
          <w:sz w:val="22"/>
          <w:szCs w:val="22"/>
          <w:lang w:val="es-DO"/>
        </w:rPr>
        <w:t xml:space="preserve">, </w:t>
      </w:r>
      <w:r w:rsidR="00E11723" w:rsidRPr="002E7C72">
        <w:rPr>
          <w:rFonts w:ascii="Arial" w:hAnsi="Arial" w:cs="Arial"/>
          <w:b/>
          <w:color w:val="auto"/>
          <w:sz w:val="22"/>
          <w:szCs w:val="22"/>
          <w:lang w:val="es-DO"/>
        </w:rPr>
        <w:t>(iii)</w:t>
      </w:r>
      <w:r w:rsidR="00E11723" w:rsidRPr="002E7C72">
        <w:rPr>
          <w:rFonts w:ascii="Arial" w:hAnsi="Arial" w:cs="Arial"/>
          <w:color w:val="auto"/>
          <w:sz w:val="22"/>
          <w:szCs w:val="22"/>
          <w:lang w:val="es-DO"/>
        </w:rPr>
        <w:t xml:space="preserve"> el ganador </w:t>
      </w:r>
      <w:r w:rsidRPr="002E7C72">
        <w:rPr>
          <w:rFonts w:ascii="Arial" w:hAnsi="Arial" w:cs="Arial"/>
          <w:color w:val="auto"/>
          <w:sz w:val="22"/>
          <w:szCs w:val="22"/>
          <w:lang w:val="es-DO"/>
        </w:rPr>
        <w:t xml:space="preserve">no cumpla </w:t>
      </w:r>
      <w:r w:rsidR="00E11723" w:rsidRPr="002E7C72">
        <w:rPr>
          <w:rFonts w:ascii="Arial" w:hAnsi="Arial" w:cs="Arial"/>
          <w:color w:val="auto"/>
          <w:sz w:val="22"/>
          <w:szCs w:val="22"/>
          <w:lang w:val="es-DO"/>
        </w:rPr>
        <w:lastRenderedPageBreak/>
        <w:t>con</w:t>
      </w:r>
      <w:r w:rsidRPr="002E7C72">
        <w:rPr>
          <w:rFonts w:ascii="Arial" w:hAnsi="Arial" w:cs="Arial"/>
          <w:color w:val="auto"/>
          <w:sz w:val="22"/>
          <w:szCs w:val="22"/>
          <w:lang w:val="es-DO"/>
        </w:rPr>
        <w:t xml:space="preserve"> las reglas de La Promoción</w:t>
      </w:r>
      <w:r w:rsidR="00804910" w:rsidRPr="002E7C72">
        <w:rPr>
          <w:rFonts w:ascii="Arial" w:hAnsi="Arial" w:cs="Arial"/>
          <w:color w:val="auto"/>
          <w:sz w:val="22"/>
          <w:szCs w:val="22"/>
          <w:lang w:val="es-DO"/>
        </w:rPr>
        <w:t xml:space="preserve"> o no reúna las condiciones necesarias exigidas en la misma</w:t>
      </w:r>
      <w:r w:rsidRPr="002E7C72">
        <w:rPr>
          <w:rFonts w:ascii="Arial" w:hAnsi="Arial" w:cs="Arial"/>
          <w:color w:val="auto"/>
          <w:sz w:val="22"/>
          <w:szCs w:val="22"/>
          <w:lang w:val="es-DO"/>
        </w:rPr>
        <w:t>.</w:t>
      </w:r>
    </w:p>
    <w:p w:rsidR="00D46E29" w:rsidRPr="002E7C72" w:rsidRDefault="00D46E29" w:rsidP="002E7C72">
      <w:pPr>
        <w:pStyle w:val="Default"/>
        <w:ind w:left="360" w:hanging="360"/>
        <w:jc w:val="both"/>
        <w:rPr>
          <w:rFonts w:ascii="Arial" w:hAnsi="Arial" w:cs="Arial"/>
          <w:color w:val="auto"/>
          <w:sz w:val="22"/>
          <w:szCs w:val="22"/>
          <w:lang w:val="es-DO"/>
        </w:rPr>
      </w:pPr>
    </w:p>
    <w:p w:rsidR="00D46E29" w:rsidRPr="002E7C72" w:rsidRDefault="00D46E29" w:rsidP="002E7C72">
      <w:pPr>
        <w:pStyle w:val="NormalWeb"/>
        <w:numPr>
          <w:ilvl w:val="1"/>
          <w:numId w:val="5"/>
        </w:numPr>
        <w:ind w:left="360" w:hanging="360"/>
        <w:jc w:val="both"/>
        <w:rPr>
          <w:rFonts w:ascii="Arial" w:hAnsi="Arial" w:cs="Arial"/>
          <w:sz w:val="22"/>
          <w:szCs w:val="22"/>
          <w:lang w:val="es-DO"/>
        </w:rPr>
      </w:pPr>
      <w:r w:rsidRPr="002E7C72">
        <w:rPr>
          <w:rFonts w:ascii="Arial" w:hAnsi="Arial" w:cs="Arial"/>
          <w:b/>
          <w:sz w:val="22"/>
          <w:szCs w:val="22"/>
          <w:lang w:val="es-DO"/>
        </w:rPr>
        <w:t>ALTICE</w:t>
      </w:r>
      <w:r w:rsidRPr="002E7C72">
        <w:rPr>
          <w:rFonts w:ascii="Arial" w:hAnsi="Arial" w:cs="Arial"/>
          <w:sz w:val="22"/>
          <w:szCs w:val="22"/>
          <w:lang w:val="es-DO"/>
        </w:rPr>
        <w:t xml:space="preserve"> no será responsable por los gastos en que incurrieren los participantes en cualquier etapa de</w:t>
      </w:r>
      <w:r w:rsidR="00804910" w:rsidRPr="002E7C72">
        <w:rPr>
          <w:rFonts w:ascii="Arial" w:hAnsi="Arial" w:cs="Arial"/>
          <w:sz w:val="22"/>
          <w:szCs w:val="22"/>
          <w:lang w:val="es-DO"/>
        </w:rPr>
        <w:t xml:space="preserve"> </w:t>
      </w:r>
      <w:r w:rsidRPr="002E7C72">
        <w:rPr>
          <w:rFonts w:ascii="Arial" w:hAnsi="Arial" w:cs="Arial"/>
          <w:sz w:val="22"/>
          <w:szCs w:val="22"/>
          <w:lang w:val="es-DO"/>
        </w:rPr>
        <w:t>l</w:t>
      </w:r>
      <w:r w:rsidR="00804910" w:rsidRPr="002E7C72">
        <w:rPr>
          <w:rFonts w:ascii="Arial" w:hAnsi="Arial" w:cs="Arial"/>
          <w:sz w:val="22"/>
          <w:szCs w:val="22"/>
          <w:lang w:val="es-DO"/>
        </w:rPr>
        <w:t>a</w:t>
      </w:r>
      <w:r w:rsidRPr="002E7C72">
        <w:rPr>
          <w:rFonts w:ascii="Arial" w:hAnsi="Arial" w:cs="Arial"/>
          <w:sz w:val="22"/>
          <w:szCs w:val="22"/>
          <w:lang w:val="es-DO"/>
        </w:rPr>
        <w:t xml:space="preserve"> </w:t>
      </w:r>
      <w:r w:rsidR="00804910" w:rsidRPr="002E7C72">
        <w:rPr>
          <w:rFonts w:ascii="Arial" w:hAnsi="Arial" w:cs="Arial"/>
          <w:sz w:val="22"/>
          <w:szCs w:val="22"/>
          <w:lang w:val="es-DO"/>
        </w:rPr>
        <w:t>Promoción</w:t>
      </w:r>
      <w:r w:rsidRPr="002E7C72">
        <w:rPr>
          <w:rFonts w:ascii="Arial" w:hAnsi="Arial" w:cs="Arial"/>
          <w:sz w:val="22"/>
          <w:szCs w:val="22"/>
          <w:lang w:val="es-DO"/>
        </w:rPr>
        <w:t xml:space="preserve">. Asimismo, </w:t>
      </w:r>
      <w:r w:rsidR="00804910" w:rsidRPr="002E7C72">
        <w:rPr>
          <w:rFonts w:ascii="Arial" w:hAnsi="Arial" w:cs="Arial"/>
          <w:sz w:val="22"/>
          <w:szCs w:val="22"/>
          <w:lang w:val="es-DO"/>
        </w:rPr>
        <w:t>e</w:t>
      </w:r>
      <w:r w:rsidRPr="002E7C72">
        <w:rPr>
          <w:rFonts w:ascii="Arial" w:hAnsi="Arial" w:cs="Arial"/>
          <w:sz w:val="22"/>
          <w:szCs w:val="22"/>
          <w:lang w:val="es-DO"/>
        </w:rPr>
        <w:t>s</w:t>
      </w:r>
      <w:r w:rsidR="00804910" w:rsidRPr="002E7C72">
        <w:rPr>
          <w:rFonts w:ascii="Arial" w:hAnsi="Arial" w:cs="Arial"/>
          <w:sz w:val="22"/>
          <w:szCs w:val="22"/>
          <w:lang w:val="es-DO"/>
        </w:rPr>
        <w:t>ta</w:t>
      </w:r>
      <w:r w:rsidRPr="002E7C72">
        <w:rPr>
          <w:rFonts w:ascii="Arial" w:hAnsi="Arial" w:cs="Arial"/>
          <w:sz w:val="22"/>
          <w:szCs w:val="22"/>
          <w:lang w:val="es-DO"/>
        </w:rPr>
        <w:t xml:space="preserve">rá a cargo del ganador todo gasto no contemplado en las presentes bases, </w:t>
      </w:r>
      <w:r w:rsidR="00804910" w:rsidRPr="002E7C72">
        <w:rPr>
          <w:rFonts w:ascii="Arial" w:hAnsi="Arial" w:cs="Arial"/>
          <w:sz w:val="22"/>
          <w:szCs w:val="22"/>
          <w:lang w:val="es-DO"/>
        </w:rPr>
        <w:t xml:space="preserve">como </w:t>
      </w:r>
      <w:r w:rsidRPr="002E7C72">
        <w:rPr>
          <w:rFonts w:ascii="Arial" w:hAnsi="Arial" w:cs="Arial"/>
          <w:sz w:val="22"/>
          <w:szCs w:val="22"/>
          <w:lang w:val="es-DO"/>
        </w:rPr>
        <w:t>así también todo impuesto, tasa o contribución, nacional, provincial o municipal, que deba tributarse con relación a los premios o con motivo de la organización de</w:t>
      </w:r>
      <w:r w:rsidR="00804910" w:rsidRPr="002E7C72">
        <w:rPr>
          <w:rFonts w:ascii="Arial" w:hAnsi="Arial" w:cs="Arial"/>
          <w:sz w:val="22"/>
          <w:szCs w:val="22"/>
          <w:lang w:val="es-DO"/>
        </w:rPr>
        <w:t xml:space="preserve"> </w:t>
      </w:r>
      <w:r w:rsidRPr="002E7C72">
        <w:rPr>
          <w:rFonts w:ascii="Arial" w:hAnsi="Arial" w:cs="Arial"/>
          <w:sz w:val="22"/>
          <w:szCs w:val="22"/>
          <w:lang w:val="es-DO"/>
        </w:rPr>
        <w:t>l</w:t>
      </w:r>
      <w:r w:rsidR="00804910" w:rsidRPr="002E7C72">
        <w:rPr>
          <w:rFonts w:ascii="Arial" w:hAnsi="Arial" w:cs="Arial"/>
          <w:sz w:val="22"/>
          <w:szCs w:val="22"/>
          <w:lang w:val="es-DO"/>
        </w:rPr>
        <w:t>a</w:t>
      </w:r>
      <w:r w:rsidRPr="002E7C72">
        <w:rPr>
          <w:rFonts w:ascii="Arial" w:hAnsi="Arial" w:cs="Arial"/>
          <w:sz w:val="22"/>
          <w:szCs w:val="22"/>
          <w:lang w:val="es-DO"/>
        </w:rPr>
        <w:t xml:space="preserve"> presente </w:t>
      </w:r>
      <w:r w:rsidR="00804910" w:rsidRPr="002E7C72">
        <w:rPr>
          <w:rFonts w:ascii="Arial" w:hAnsi="Arial" w:cs="Arial"/>
          <w:sz w:val="22"/>
          <w:szCs w:val="22"/>
          <w:lang w:val="es-DO"/>
        </w:rPr>
        <w:t>Promoción</w:t>
      </w:r>
      <w:r w:rsidRPr="002E7C72">
        <w:rPr>
          <w:rFonts w:ascii="Arial" w:hAnsi="Arial" w:cs="Arial"/>
          <w:sz w:val="22"/>
          <w:szCs w:val="22"/>
          <w:lang w:val="es-DO"/>
        </w:rPr>
        <w:t xml:space="preserve">. </w:t>
      </w:r>
    </w:p>
    <w:p w:rsidR="003B0170" w:rsidRPr="002E7C72" w:rsidRDefault="003B0170" w:rsidP="002E7C72">
      <w:pPr>
        <w:pStyle w:val="Default"/>
        <w:rPr>
          <w:lang w:val="es-DO"/>
        </w:rPr>
      </w:pPr>
    </w:p>
    <w:p w:rsidR="00D46E29" w:rsidRPr="002E7C72" w:rsidRDefault="00D46E29" w:rsidP="002E7C72">
      <w:pPr>
        <w:pStyle w:val="NormalWeb"/>
        <w:numPr>
          <w:ilvl w:val="1"/>
          <w:numId w:val="5"/>
        </w:numPr>
        <w:ind w:left="360" w:hanging="360"/>
        <w:jc w:val="both"/>
        <w:rPr>
          <w:rFonts w:ascii="Arial" w:hAnsi="Arial" w:cs="Arial"/>
          <w:sz w:val="22"/>
          <w:szCs w:val="22"/>
          <w:lang w:val="es-DO"/>
        </w:rPr>
      </w:pPr>
      <w:r w:rsidRPr="002E7C72">
        <w:rPr>
          <w:rFonts w:ascii="Arial" w:hAnsi="Arial" w:cs="Arial"/>
          <w:sz w:val="22"/>
          <w:szCs w:val="22"/>
          <w:lang w:val="es-DO"/>
        </w:rPr>
        <w:t xml:space="preserve">Los participantes en esta promoción reconocen y aceptan que </w:t>
      </w:r>
      <w:r w:rsidRPr="002E7C72">
        <w:rPr>
          <w:rFonts w:ascii="Arial" w:hAnsi="Arial" w:cs="Arial"/>
          <w:b/>
          <w:sz w:val="22"/>
          <w:szCs w:val="22"/>
          <w:lang w:val="es-DO"/>
        </w:rPr>
        <w:t xml:space="preserve">ALTICE </w:t>
      </w:r>
      <w:r w:rsidRPr="002E7C72">
        <w:rPr>
          <w:rFonts w:ascii="Arial" w:hAnsi="Arial" w:cs="Arial"/>
          <w:sz w:val="22"/>
          <w:szCs w:val="22"/>
          <w:lang w:val="es-DO"/>
        </w:rPr>
        <w:t xml:space="preserve">no será responsable por: (i) el evento, cambios de fecha ni situación alguna derivada o relacionada con el mismo (ii) ningún daño o pérdida (directa, indirecta o consecuente) ocasionados a cualquiera de los ganadores, familiares o cualquier persona debido a o en relación con el disfrute, el uso o no, o mal uso de los premios una vez éstos sean entregados; (iii) servicios brindados por terceros, incluyendo el </w:t>
      </w:r>
      <w:r w:rsidR="003B0170" w:rsidRPr="002E7C72">
        <w:rPr>
          <w:rFonts w:ascii="Arial" w:hAnsi="Arial" w:cs="Arial"/>
          <w:sz w:val="22"/>
          <w:szCs w:val="22"/>
          <w:lang w:val="es-DO"/>
        </w:rPr>
        <w:t>estadio</w:t>
      </w:r>
      <w:r w:rsidRPr="002E7C72">
        <w:rPr>
          <w:rFonts w:ascii="Arial" w:hAnsi="Arial" w:cs="Arial"/>
          <w:sz w:val="22"/>
          <w:szCs w:val="22"/>
          <w:lang w:val="es-DO"/>
        </w:rPr>
        <w:t xml:space="preserve">, cualquier otro, ni por la calidad que éstos ofrecen; (iv) situaciones que se originen en caso fortuito o de fuerza mayor. En caso de presentarse cualquier situación, reclamo, acción, demanda, o cualquier otro que tuviese origen en los servicios recibidos, las instalaciones, facilidades, el reclamante deberá canalizar cualquier reclamo directamente con los terceros, conforme a los términos y condiciones establecidas por éstos. Toda obligación de </w:t>
      </w:r>
      <w:r w:rsidRPr="002E7C72">
        <w:rPr>
          <w:rFonts w:ascii="Arial" w:hAnsi="Arial" w:cs="Arial"/>
          <w:b/>
          <w:sz w:val="22"/>
          <w:szCs w:val="22"/>
          <w:lang w:val="es-DO"/>
        </w:rPr>
        <w:t xml:space="preserve">ALTICE </w:t>
      </w:r>
      <w:r w:rsidRPr="002E7C72">
        <w:rPr>
          <w:rFonts w:ascii="Arial" w:hAnsi="Arial" w:cs="Arial"/>
          <w:sz w:val="22"/>
          <w:szCs w:val="22"/>
          <w:lang w:val="es-DO"/>
        </w:rPr>
        <w:t>para con los ganadores cesa totalmente al momento de la entrega de los premios, sin perjuicio de los derechos que le asisten en su calidad de los consumidores para reclamar directamente a los terceros suplidores sobre cualquier inconformidad relacionada con el uso y disfrute del premio entregado y para reclamar por vicios ocultos de los premios o no entrega de los mismos, siempre que el ganador cumpla con las condiciones aquí establecidas por su elegibilidad.</w:t>
      </w:r>
    </w:p>
    <w:p w:rsidR="00D46E29" w:rsidRPr="002E7C72" w:rsidRDefault="00D46E29" w:rsidP="00ED5E41">
      <w:pPr>
        <w:pStyle w:val="Default"/>
        <w:ind w:left="360" w:hanging="360"/>
        <w:rPr>
          <w:rFonts w:ascii="Arial" w:hAnsi="Arial" w:cs="Arial"/>
          <w:color w:val="auto"/>
          <w:sz w:val="22"/>
          <w:szCs w:val="22"/>
          <w:lang w:val="es-DO"/>
        </w:rPr>
      </w:pPr>
    </w:p>
    <w:p w:rsidR="00D46E29" w:rsidRPr="002E7C72" w:rsidRDefault="00D46E29" w:rsidP="002E7C72">
      <w:pPr>
        <w:pStyle w:val="Default"/>
        <w:ind w:left="360" w:hanging="360"/>
        <w:rPr>
          <w:rFonts w:ascii="Arial" w:hAnsi="Arial" w:cs="Arial"/>
          <w:color w:val="auto"/>
          <w:sz w:val="22"/>
          <w:szCs w:val="22"/>
          <w:lang w:val="es-DO"/>
        </w:rPr>
      </w:pPr>
    </w:p>
    <w:p w:rsidR="00D46E29" w:rsidRPr="002E7C72" w:rsidRDefault="00D46E29" w:rsidP="002E7C72">
      <w:pPr>
        <w:pStyle w:val="NormalWeb"/>
        <w:numPr>
          <w:ilvl w:val="1"/>
          <w:numId w:val="5"/>
        </w:numPr>
        <w:ind w:left="360" w:hanging="360"/>
        <w:jc w:val="both"/>
        <w:rPr>
          <w:rFonts w:ascii="Arial" w:hAnsi="Arial" w:cs="Arial"/>
          <w:sz w:val="22"/>
          <w:szCs w:val="22"/>
          <w:lang w:val="es-DO" w:bidi="hi-IN"/>
        </w:rPr>
      </w:pPr>
      <w:r w:rsidRPr="002E7C72">
        <w:rPr>
          <w:rFonts w:ascii="Arial" w:hAnsi="Arial" w:cs="Arial"/>
          <w:bCs/>
          <w:sz w:val="22"/>
          <w:szCs w:val="22"/>
          <w:lang w:val="es-DO"/>
        </w:rPr>
        <w:t xml:space="preserve">Los </w:t>
      </w:r>
      <w:r w:rsidRPr="002E7C72">
        <w:rPr>
          <w:rFonts w:ascii="Arial" w:hAnsi="Arial" w:cs="Arial"/>
          <w:sz w:val="22"/>
          <w:szCs w:val="22"/>
          <w:lang w:val="es-DO" w:bidi="hi-IN"/>
        </w:rPr>
        <w:t>premios del presente sorteo, en ningún caso podrán ser objeto de cambio, alteración o compensación a petición del ganador, de su importe en metálico, ni por otros productos o servicios distintos de los que en su caso corresponda.</w:t>
      </w:r>
    </w:p>
    <w:p w:rsidR="00D46E29" w:rsidRPr="002E7C72" w:rsidRDefault="00D46E29" w:rsidP="002E7C72">
      <w:pPr>
        <w:pStyle w:val="Default"/>
        <w:ind w:left="360" w:hanging="360"/>
        <w:rPr>
          <w:rFonts w:ascii="Arial" w:hAnsi="Arial" w:cs="Arial"/>
          <w:color w:val="auto"/>
          <w:sz w:val="22"/>
          <w:szCs w:val="22"/>
          <w:lang w:val="es-DO"/>
        </w:rPr>
      </w:pPr>
    </w:p>
    <w:p w:rsidR="00D46E29" w:rsidRPr="002E7C72" w:rsidRDefault="00D46E29" w:rsidP="002E7C72">
      <w:pPr>
        <w:pStyle w:val="NormalWeb"/>
        <w:numPr>
          <w:ilvl w:val="1"/>
          <w:numId w:val="5"/>
        </w:numPr>
        <w:ind w:left="360" w:hanging="360"/>
        <w:jc w:val="both"/>
        <w:rPr>
          <w:rFonts w:ascii="Arial" w:hAnsi="Arial" w:cs="Arial"/>
          <w:sz w:val="22"/>
          <w:szCs w:val="22"/>
          <w:lang w:val="es-DO"/>
        </w:rPr>
      </w:pPr>
      <w:r w:rsidRPr="002E7C72">
        <w:rPr>
          <w:rFonts w:ascii="Arial" w:hAnsi="Arial" w:cs="Arial"/>
          <w:b/>
          <w:bCs/>
          <w:sz w:val="22"/>
          <w:szCs w:val="22"/>
          <w:lang w:val="es-DO"/>
        </w:rPr>
        <w:t>Modificaciones. ALTICE</w:t>
      </w:r>
      <w:r w:rsidR="003B0170" w:rsidRPr="002E7C72">
        <w:rPr>
          <w:rFonts w:ascii="Arial" w:hAnsi="Arial" w:cs="Arial"/>
          <w:bCs/>
          <w:sz w:val="22"/>
          <w:szCs w:val="22"/>
          <w:lang w:val="es-DO"/>
        </w:rPr>
        <w:t xml:space="preserve"> </w:t>
      </w:r>
      <w:r w:rsidRPr="002E7C72">
        <w:rPr>
          <w:rFonts w:ascii="Arial" w:hAnsi="Arial" w:cs="Arial"/>
          <w:bCs/>
          <w:sz w:val="22"/>
          <w:szCs w:val="22"/>
          <w:lang w:val="es-DO"/>
        </w:rPr>
        <w:t>podrá modificar</w:t>
      </w:r>
      <w:r w:rsidRPr="002E7C72">
        <w:rPr>
          <w:rFonts w:ascii="Arial" w:hAnsi="Arial" w:cs="Arial"/>
          <w:sz w:val="22"/>
          <w:szCs w:val="22"/>
          <w:lang w:val="es-DO"/>
        </w:rPr>
        <w:t xml:space="preserve"> total o parcialmente las bases y condiciones de esta Promoción, así como las fechas </w:t>
      </w:r>
      <w:r w:rsidR="003B0170" w:rsidRPr="002E7C72">
        <w:rPr>
          <w:rFonts w:ascii="Arial" w:hAnsi="Arial" w:cs="Arial"/>
          <w:sz w:val="22"/>
          <w:szCs w:val="22"/>
          <w:lang w:val="es-DO"/>
        </w:rPr>
        <w:t xml:space="preserve">o </w:t>
      </w:r>
      <w:r w:rsidRPr="002E7C72">
        <w:rPr>
          <w:rFonts w:ascii="Arial" w:hAnsi="Arial" w:cs="Arial"/>
          <w:sz w:val="22"/>
          <w:szCs w:val="22"/>
          <w:lang w:val="es-DO"/>
        </w:rPr>
        <w:t>los premios estipulados en ella, así como cualquier otro aspecto relacionado con la misma, previa notificación a la Dirección Ejecutiva de Pro Consumidor, sin que estas acciones conlleven responsabilidad para dicha empresa.</w:t>
      </w:r>
    </w:p>
    <w:p w:rsidR="00D46E29" w:rsidRPr="002E7C72" w:rsidRDefault="00D46E29" w:rsidP="002E7C72">
      <w:pPr>
        <w:pStyle w:val="Default"/>
        <w:ind w:left="360" w:hanging="360"/>
        <w:rPr>
          <w:rFonts w:ascii="Arial" w:hAnsi="Arial" w:cs="Arial"/>
          <w:sz w:val="22"/>
          <w:szCs w:val="22"/>
          <w:lang w:val="es-DO"/>
        </w:rPr>
      </w:pPr>
    </w:p>
    <w:p w:rsidR="00D46E29" w:rsidRPr="002E7C72" w:rsidRDefault="00D46E29" w:rsidP="002E7C72">
      <w:pPr>
        <w:pStyle w:val="NormalWeb"/>
        <w:numPr>
          <w:ilvl w:val="1"/>
          <w:numId w:val="5"/>
        </w:numPr>
        <w:ind w:left="360" w:hanging="360"/>
        <w:jc w:val="both"/>
        <w:rPr>
          <w:rFonts w:ascii="Arial" w:hAnsi="Arial" w:cs="Arial"/>
          <w:sz w:val="22"/>
          <w:szCs w:val="22"/>
          <w:lang w:val="es-DO"/>
        </w:rPr>
      </w:pPr>
      <w:r w:rsidRPr="002E7C72">
        <w:rPr>
          <w:rFonts w:ascii="Arial" w:hAnsi="Arial" w:cs="Arial"/>
          <w:sz w:val="22"/>
          <w:szCs w:val="22"/>
          <w:lang w:val="es-DO"/>
        </w:rPr>
        <w:t xml:space="preserve">Los participantes en este sorteo se presumen tener total conocimiento y haber aceptado las reglas aquí contenidas y regirse por ellas al participar en </w:t>
      </w:r>
      <w:r w:rsidR="003B0170" w:rsidRPr="002E7C72">
        <w:rPr>
          <w:rFonts w:ascii="Arial" w:hAnsi="Arial" w:cs="Arial"/>
          <w:sz w:val="22"/>
          <w:szCs w:val="22"/>
          <w:lang w:val="es-DO"/>
        </w:rPr>
        <w:t>la Promoción</w:t>
      </w:r>
      <w:r w:rsidRPr="002E7C72">
        <w:rPr>
          <w:rFonts w:ascii="Arial" w:hAnsi="Arial" w:cs="Arial"/>
          <w:sz w:val="22"/>
          <w:szCs w:val="22"/>
          <w:lang w:val="es-DO"/>
        </w:rPr>
        <w:t xml:space="preserve">. Participando en </w:t>
      </w:r>
      <w:r w:rsidR="003B0170" w:rsidRPr="002E7C72">
        <w:rPr>
          <w:rFonts w:ascii="Arial" w:hAnsi="Arial" w:cs="Arial"/>
          <w:sz w:val="22"/>
          <w:szCs w:val="22"/>
          <w:lang w:val="es-DO"/>
        </w:rPr>
        <w:t>la Promoción</w:t>
      </w:r>
      <w:r w:rsidRPr="002E7C72">
        <w:rPr>
          <w:rFonts w:ascii="Arial" w:hAnsi="Arial" w:cs="Arial"/>
          <w:sz w:val="22"/>
          <w:szCs w:val="22"/>
          <w:lang w:val="es-DO"/>
        </w:rPr>
        <w:t>, cada participante acuerda obligarse por estas reglas</w:t>
      </w:r>
      <w:r w:rsidR="003B0170" w:rsidRPr="002E7C72">
        <w:rPr>
          <w:rFonts w:ascii="Arial" w:hAnsi="Arial" w:cs="Arial"/>
          <w:sz w:val="22"/>
          <w:szCs w:val="22"/>
          <w:lang w:val="es-DO"/>
        </w:rPr>
        <w:t>,</w:t>
      </w:r>
      <w:r w:rsidRPr="002E7C72">
        <w:rPr>
          <w:rFonts w:ascii="Arial" w:hAnsi="Arial" w:cs="Arial"/>
          <w:sz w:val="22"/>
          <w:szCs w:val="22"/>
          <w:lang w:val="es-DO"/>
        </w:rPr>
        <w:t xml:space="preserve"> las cuales tendrán carácter definitivo en todos los asuntos relacionados a </w:t>
      </w:r>
      <w:r w:rsidR="003B0170" w:rsidRPr="002E7C72">
        <w:rPr>
          <w:rFonts w:ascii="Arial" w:hAnsi="Arial" w:cs="Arial"/>
          <w:sz w:val="22"/>
          <w:szCs w:val="22"/>
          <w:lang w:val="es-DO"/>
        </w:rPr>
        <w:t>la Promoción</w:t>
      </w:r>
      <w:r w:rsidRPr="002E7C72">
        <w:rPr>
          <w:rFonts w:ascii="Arial" w:hAnsi="Arial" w:cs="Arial"/>
          <w:sz w:val="22"/>
          <w:szCs w:val="22"/>
          <w:lang w:val="es-DO"/>
        </w:rPr>
        <w:t>. Cualquier violación de estas reglas oficiales o la conducta errónea de los ganadores</w:t>
      </w:r>
      <w:r w:rsidR="003B0170" w:rsidRPr="002E7C72">
        <w:rPr>
          <w:rFonts w:ascii="Arial" w:hAnsi="Arial" w:cs="Arial"/>
          <w:sz w:val="22"/>
          <w:szCs w:val="22"/>
          <w:lang w:val="es-DO"/>
        </w:rPr>
        <w:t xml:space="preserve"> resultará en su descalificación y será despojado de todos los privilegios recibidos en su carácter de ganador de manera inmediata</w:t>
      </w:r>
      <w:r w:rsidRPr="002E7C72">
        <w:rPr>
          <w:rFonts w:ascii="Arial" w:hAnsi="Arial" w:cs="Arial"/>
          <w:sz w:val="22"/>
          <w:szCs w:val="22"/>
          <w:lang w:val="es-DO"/>
        </w:rPr>
        <w:t>.</w:t>
      </w:r>
    </w:p>
    <w:p w:rsidR="00D46E29" w:rsidRPr="002E7C72" w:rsidRDefault="00D46E29" w:rsidP="002E7C72">
      <w:pPr>
        <w:pStyle w:val="Default"/>
        <w:ind w:left="360" w:hanging="360"/>
        <w:rPr>
          <w:rFonts w:ascii="Arial" w:hAnsi="Arial" w:cs="Arial"/>
          <w:color w:val="auto"/>
          <w:sz w:val="22"/>
          <w:szCs w:val="22"/>
          <w:lang w:val="es-DO"/>
        </w:rPr>
      </w:pPr>
    </w:p>
    <w:p w:rsidR="00D46E29" w:rsidRPr="002E7C72" w:rsidRDefault="00D46E29" w:rsidP="002E7C72">
      <w:pPr>
        <w:pStyle w:val="NormalWeb"/>
        <w:numPr>
          <w:ilvl w:val="1"/>
          <w:numId w:val="5"/>
        </w:numPr>
        <w:ind w:left="360" w:hanging="360"/>
        <w:jc w:val="both"/>
        <w:rPr>
          <w:rFonts w:ascii="Arial" w:hAnsi="Arial" w:cs="Arial"/>
          <w:sz w:val="22"/>
          <w:szCs w:val="22"/>
          <w:lang w:val="es-DO"/>
        </w:rPr>
      </w:pPr>
      <w:r w:rsidRPr="002E7C72">
        <w:rPr>
          <w:rFonts w:ascii="Arial" w:hAnsi="Arial" w:cs="Arial"/>
          <w:sz w:val="22"/>
          <w:szCs w:val="22"/>
          <w:lang w:val="es-DO"/>
        </w:rPr>
        <w:t xml:space="preserve">Estas reglas se rigen e interpretan de acuerdo a las leyes de la República Dominicana y cualquier disputa originada en ellas está sujeta a la jurisdicción exclusiva de los tribunales de la República Dominicana. </w:t>
      </w:r>
    </w:p>
    <w:p w:rsidR="00D46E29" w:rsidRPr="002E7C72" w:rsidRDefault="00D46E29" w:rsidP="00601C29">
      <w:pPr>
        <w:pStyle w:val="Default"/>
        <w:rPr>
          <w:rFonts w:ascii="Arial" w:hAnsi="Arial" w:cs="Arial"/>
          <w:color w:val="auto"/>
          <w:sz w:val="22"/>
          <w:szCs w:val="22"/>
          <w:lang w:val="es-DO"/>
        </w:rPr>
      </w:pPr>
    </w:p>
    <w:p w:rsidR="00D46E29" w:rsidRPr="002E7C72" w:rsidRDefault="00D46E29" w:rsidP="002E7C72">
      <w:pPr>
        <w:pStyle w:val="Default"/>
        <w:numPr>
          <w:ilvl w:val="0"/>
          <w:numId w:val="5"/>
        </w:numPr>
        <w:jc w:val="both"/>
        <w:rPr>
          <w:rFonts w:ascii="Arial" w:hAnsi="Arial" w:cs="Arial"/>
          <w:sz w:val="22"/>
          <w:szCs w:val="22"/>
          <w:lang w:val="es-DO"/>
        </w:rPr>
      </w:pPr>
      <w:r w:rsidRPr="002E7C72">
        <w:rPr>
          <w:rFonts w:ascii="Arial" w:hAnsi="Arial" w:cs="Arial"/>
          <w:b/>
          <w:bCs/>
          <w:color w:val="auto"/>
          <w:sz w:val="22"/>
          <w:szCs w:val="22"/>
          <w:u w:val="single"/>
          <w:lang w:val="es-DO"/>
        </w:rPr>
        <w:t>DISPONIBILIDAD DE LAS BASES Y NORMAS DE CONDUCTA</w:t>
      </w:r>
      <w:r w:rsidRPr="002E7C72">
        <w:rPr>
          <w:rFonts w:ascii="Arial" w:hAnsi="Arial" w:cs="Arial"/>
          <w:b/>
          <w:bCs/>
          <w:color w:val="auto"/>
          <w:sz w:val="22"/>
          <w:szCs w:val="22"/>
          <w:lang w:val="es-DO"/>
        </w:rPr>
        <w:t xml:space="preserve">: </w:t>
      </w:r>
      <w:r w:rsidRPr="002E7C72">
        <w:rPr>
          <w:rFonts w:ascii="Arial" w:hAnsi="Arial" w:cs="Arial"/>
          <w:color w:val="auto"/>
          <w:sz w:val="22"/>
          <w:szCs w:val="22"/>
          <w:lang w:val="es-DO"/>
        </w:rPr>
        <w:t xml:space="preserve">Los participantes se comprometen a respetar las presentes bases de la promoción y a acatar su carácter vinculante; dichas bases estarán publicadas en la página web de </w:t>
      </w:r>
      <w:hyperlink r:id="rId9" w:history="1">
        <w:r w:rsidRPr="002E7C72">
          <w:rPr>
            <w:rStyle w:val="Hyperlink"/>
            <w:rFonts w:ascii="Arial" w:hAnsi="Arial" w:cs="Arial"/>
            <w:color w:val="0070C0"/>
            <w:sz w:val="22"/>
            <w:szCs w:val="22"/>
            <w:u w:val="single"/>
            <w:lang w:val="es-DO"/>
          </w:rPr>
          <w:t>www.altice.com.do</w:t>
        </w:r>
      </w:hyperlink>
      <w:r w:rsidRPr="002E7C72">
        <w:rPr>
          <w:rFonts w:ascii="Arial" w:hAnsi="Arial" w:cs="Arial"/>
          <w:color w:val="auto"/>
          <w:sz w:val="22"/>
          <w:szCs w:val="22"/>
          <w:lang w:val="es-DO"/>
        </w:rPr>
        <w:t xml:space="preserve"> </w:t>
      </w:r>
      <w:r w:rsidRPr="002E7C72">
        <w:rPr>
          <w:rFonts w:ascii="Arial" w:hAnsi="Arial" w:cs="Arial"/>
          <w:color w:val="auto"/>
          <w:sz w:val="22"/>
          <w:szCs w:val="22"/>
          <w:lang w:val="es-DO"/>
        </w:rPr>
        <w:lastRenderedPageBreak/>
        <w:t xml:space="preserve">durante el tiempo que dure </w:t>
      </w:r>
      <w:r w:rsidR="003B0170" w:rsidRPr="002E7C72">
        <w:rPr>
          <w:rFonts w:ascii="Arial" w:hAnsi="Arial" w:cs="Arial"/>
          <w:color w:val="auto"/>
          <w:sz w:val="22"/>
          <w:szCs w:val="22"/>
          <w:lang w:val="es-DO"/>
        </w:rPr>
        <w:t>L</w:t>
      </w:r>
      <w:r w:rsidRPr="002E7C72">
        <w:rPr>
          <w:rFonts w:ascii="Arial" w:hAnsi="Arial" w:cs="Arial"/>
          <w:color w:val="auto"/>
          <w:sz w:val="22"/>
          <w:szCs w:val="22"/>
          <w:lang w:val="es-DO"/>
        </w:rPr>
        <w:t xml:space="preserve">a </w:t>
      </w:r>
      <w:r w:rsidR="003B0170" w:rsidRPr="002E7C72">
        <w:rPr>
          <w:rFonts w:ascii="Arial" w:hAnsi="Arial" w:cs="Arial"/>
          <w:color w:val="auto"/>
          <w:sz w:val="22"/>
          <w:szCs w:val="22"/>
          <w:lang w:val="es-DO"/>
        </w:rPr>
        <w:t>P</w:t>
      </w:r>
      <w:r w:rsidRPr="002E7C72">
        <w:rPr>
          <w:rFonts w:ascii="Arial" w:hAnsi="Arial" w:cs="Arial"/>
          <w:color w:val="auto"/>
          <w:sz w:val="22"/>
          <w:szCs w:val="22"/>
          <w:lang w:val="es-DO"/>
        </w:rPr>
        <w:t xml:space="preserve">romoción. Cualquier incumplimiento de las bases de </w:t>
      </w:r>
      <w:r w:rsidR="003B0170" w:rsidRPr="002E7C72">
        <w:rPr>
          <w:rFonts w:ascii="Arial" w:hAnsi="Arial" w:cs="Arial"/>
          <w:color w:val="auto"/>
          <w:sz w:val="22"/>
          <w:szCs w:val="22"/>
          <w:lang w:val="es-DO"/>
        </w:rPr>
        <w:t>L</w:t>
      </w:r>
      <w:r w:rsidRPr="002E7C72">
        <w:rPr>
          <w:rFonts w:ascii="Arial" w:hAnsi="Arial" w:cs="Arial"/>
          <w:color w:val="auto"/>
          <w:sz w:val="22"/>
          <w:szCs w:val="22"/>
          <w:lang w:val="es-DO"/>
        </w:rPr>
        <w:t xml:space="preserve">a </w:t>
      </w:r>
      <w:r w:rsidR="003B0170" w:rsidRPr="002E7C72">
        <w:rPr>
          <w:rFonts w:ascii="Arial" w:hAnsi="Arial" w:cs="Arial"/>
          <w:color w:val="auto"/>
          <w:sz w:val="22"/>
          <w:szCs w:val="22"/>
          <w:lang w:val="es-DO"/>
        </w:rPr>
        <w:t>P</w:t>
      </w:r>
      <w:r w:rsidRPr="002E7C72">
        <w:rPr>
          <w:rFonts w:ascii="Arial" w:hAnsi="Arial" w:cs="Arial"/>
          <w:color w:val="auto"/>
          <w:sz w:val="22"/>
          <w:szCs w:val="22"/>
          <w:lang w:val="es-DO"/>
        </w:rPr>
        <w:t xml:space="preserve">romoción entrañará la descalificación del participante sin ningún tipo de responsabilidad civil o penal para </w:t>
      </w:r>
      <w:r w:rsidRPr="002E7C72">
        <w:rPr>
          <w:rFonts w:ascii="Arial" w:hAnsi="Arial" w:cs="Arial"/>
          <w:b/>
          <w:bCs/>
          <w:color w:val="auto"/>
          <w:sz w:val="22"/>
          <w:szCs w:val="22"/>
          <w:lang w:val="es-DO"/>
        </w:rPr>
        <w:t xml:space="preserve">ALTICE, </w:t>
      </w:r>
      <w:r w:rsidRPr="002E7C72">
        <w:rPr>
          <w:rFonts w:ascii="Arial" w:hAnsi="Arial" w:cs="Arial"/>
          <w:bCs/>
          <w:color w:val="auto"/>
          <w:sz w:val="22"/>
          <w:szCs w:val="22"/>
          <w:lang w:val="es-DO"/>
        </w:rPr>
        <w:t>sus</w:t>
      </w:r>
      <w:r w:rsidRPr="002E7C72">
        <w:rPr>
          <w:rFonts w:ascii="Arial" w:hAnsi="Arial" w:cs="Arial"/>
          <w:color w:val="auto"/>
          <w:sz w:val="22"/>
          <w:szCs w:val="22"/>
          <w:lang w:val="es-DO"/>
        </w:rPr>
        <w:t xml:space="preserve"> compañías subsidiarias o afiliadas, cualquier otro patrocinador o sus organizadores. Asimismo, los participantes se comprometen a aceptar y acatar la depuración por parte de </w:t>
      </w:r>
      <w:r w:rsidRPr="002E7C72">
        <w:rPr>
          <w:rFonts w:ascii="Arial" w:hAnsi="Arial" w:cs="Arial"/>
          <w:b/>
          <w:bCs/>
          <w:color w:val="auto"/>
          <w:sz w:val="22"/>
          <w:szCs w:val="22"/>
          <w:lang w:val="es-DO"/>
        </w:rPr>
        <w:t>ALTICE</w:t>
      </w:r>
      <w:r w:rsidRPr="002E7C72">
        <w:rPr>
          <w:rFonts w:ascii="Arial" w:hAnsi="Arial" w:cs="Arial"/>
          <w:color w:val="auto"/>
          <w:sz w:val="22"/>
          <w:szCs w:val="22"/>
          <w:lang w:val="es-DO"/>
        </w:rPr>
        <w:t xml:space="preserve">, que será definitiva y vinculante en todos los aspectos. </w:t>
      </w:r>
      <w:r w:rsidRPr="002E7C72">
        <w:rPr>
          <w:rFonts w:ascii="Arial" w:hAnsi="Arial" w:cs="Arial"/>
          <w:sz w:val="22"/>
          <w:szCs w:val="22"/>
          <w:lang w:val="es-DO"/>
        </w:rPr>
        <w:t xml:space="preserve">Cualquier información falsa facilitada por un participante en relación con </w:t>
      </w:r>
      <w:r w:rsidR="003B0170" w:rsidRPr="002E7C72">
        <w:rPr>
          <w:rFonts w:ascii="Arial" w:hAnsi="Arial" w:cs="Arial"/>
          <w:sz w:val="22"/>
          <w:szCs w:val="22"/>
          <w:lang w:val="es-DO"/>
        </w:rPr>
        <w:t>L</w:t>
      </w:r>
      <w:r w:rsidRPr="002E7C72">
        <w:rPr>
          <w:rFonts w:ascii="Arial" w:hAnsi="Arial" w:cs="Arial"/>
          <w:sz w:val="22"/>
          <w:szCs w:val="22"/>
          <w:lang w:val="es-DO"/>
        </w:rPr>
        <w:t xml:space="preserve">a </w:t>
      </w:r>
      <w:r w:rsidR="003B0170" w:rsidRPr="002E7C72">
        <w:rPr>
          <w:rFonts w:ascii="Arial" w:hAnsi="Arial" w:cs="Arial"/>
          <w:sz w:val="22"/>
          <w:szCs w:val="22"/>
          <w:lang w:val="es-DO"/>
        </w:rPr>
        <w:t>P</w:t>
      </w:r>
      <w:r w:rsidRPr="002E7C72">
        <w:rPr>
          <w:rFonts w:ascii="Arial" w:hAnsi="Arial" w:cs="Arial"/>
          <w:sz w:val="22"/>
          <w:szCs w:val="22"/>
          <w:lang w:val="es-DO"/>
        </w:rPr>
        <w:t xml:space="preserve">romoción y que esté relacionada con la identidad, la dirección o la titularidad de los derechos de la candidatura, así como cualquier incumplimiento de las bases de </w:t>
      </w:r>
      <w:r w:rsidR="003B0170" w:rsidRPr="002E7C72">
        <w:rPr>
          <w:rFonts w:ascii="Arial" w:hAnsi="Arial" w:cs="Arial"/>
          <w:sz w:val="22"/>
          <w:szCs w:val="22"/>
          <w:lang w:val="es-DO"/>
        </w:rPr>
        <w:t>L</w:t>
      </w:r>
      <w:r w:rsidRPr="002E7C72">
        <w:rPr>
          <w:rFonts w:ascii="Arial" w:hAnsi="Arial" w:cs="Arial"/>
          <w:sz w:val="22"/>
          <w:szCs w:val="22"/>
          <w:lang w:val="es-DO"/>
        </w:rPr>
        <w:t xml:space="preserve">a </w:t>
      </w:r>
      <w:r w:rsidR="003B0170" w:rsidRPr="002E7C72">
        <w:rPr>
          <w:rFonts w:ascii="Arial" w:hAnsi="Arial" w:cs="Arial"/>
          <w:sz w:val="22"/>
          <w:szCs w:val="22"/>
          <w:lang w:val="es-DO"/>
        </w:rPr>
        <w:t>P</w:t>
      </w:r>
      <w:r w:rsidRPr="002E7C72">
        <w:rPr>
          <w:rFonts w:ascii="Arial" w:hAnsi="Arial" w:cs="Arial"/>
          <w:sz w:val="22"/>
          <w:szCs w:val="22"/>
          <w:lang w:val="es-DO"/>
        </w:rPr>
        <w:t xml:space="preserve">romoción conllevará la eliminación inmediata de la candidatura. Asimismo </w:t>
      </w:r>
      <w:r w:rsidRPr="002E7C72">
        <w:rPr>
          <w:rFonts w:ascii="Arial" w:hAnsi="Arial" w:cs="Arial"/>
          <w:b/>
          <w:sz w:val="22"/>
          <w:szCs w:val="22"/>
          <w:lang w:val="es-DO"/>
        </w:rPr>
        <w:t>ALTICE</w:t>
      </w:r>
      <w:r w:rsidRPr="002E7C72">
        <w:rPr>
          <w:rFonts w:ascii="Arial" w:hAnsi="Arial" w:cs="Arial"/>
          <w:sz w:val="22"/>
          <w:szCs w:val="22"/>
          <w:lang w:val="es-DO"/>
        </w:rPr>
        <w:t xml:space="preserve"> y demás organizadores podrán descalificar cualquier candidatura que infrinja o vulnere los derechos de algún tercero o que no cumpla con las bases de </w:t>
      </w:r>
      <w:r w:rsidR="003B0170" w:rsidRPr="002E7C72">
        <w:rPr>
          <w:rFonts w:ascii="Arial" w:hAnsi="Arial" w:cs="Arial"/>
          <w:sz w:val="22"/>
          <w:szCs w:val="22"/>
          <w:lang w:val="es-DO"/>
        </w:rPr>
        <w:t>L</w:t>
      </w:r>
      <w:r w:rsidRPr="002E7C72">
        <w:rPr>
          <w:rFonts w:ascii="Arial" w:hAnsi="Arial" w:cs="Arial"/>
          <w:sz w:val="22"/>
          <w:szCs w:val="22"/>
          <w:lang w:val="es-DO"/>
        </w:rPr>
        <w:t xml:space="preserve">a </w:t>
      </w:r>
      <w:r w:rsidR="003B0170" w:rsidRPr="002E7C72">
        <w:rPr>
          <w:rFonts w:ascii="Arial" w:hAnsi="Arial" w:cs="Arial"/>
          <w:sz w:val="22"/>
          <w:szCs w:val="22"/>
          <w:lang w:val="es-DO"/>
        </w:rPr>
        <w:t>P</w:t>
      </w:r>
      <w:r w:rsidRPr="002E7C72">
        <w:rPr>
          <w:rFonts w:ascii="Arial" w:hAnsi="Arial" w:cs="Arial"/>
          <w:sz w:val="22"/>
          <w:szCs w:val="22"/>
          <w:lang w:val="es-DO"/>
        </w:rPr>
        <w:t xml:space="preserve">romoción. </w:t>
      </w:r>
    </w:p>
    <w:p w:rsidR="00D46E29" w:rsidRPr="002E7C72" w:rsidRDefault="00D46E29" w:rsidP="00601C29">
      <w:pPr>
        <w:pStyle w:val="Default"/>
        <w:rPr>
          <w:rFonts w:ascii="Arial" w:hAnsi="Arial" w:cs="Arial"/>
          <w:b/>
          <w:color w:val="auto"/>
          <w:sz w:val="22"/>
          <w:szCs w:val="22"/>
          <w:u w:val="single"/>
          <w:lang w:val="es-DO"/>
        </w:rPr>
      </w:pPr>
    </w:p>
    <w:p w:rsidR="00D46E29" w:rsidRPr="002E7C72" w:rsidRDefault="00D46E29" w:rsidP="00601C29">
      <w:pPr>
        <w:pStyle w:val="NormalWeb"/>
        <w:numPr>
          <w:ilvl w:val="0"/>
          <w:numId w:val="11"/>
        </w:numPr>
        <w:jc w:val="both"/>
        <w:rPr>
          <w:rFonts w:ascii="Arial" w:hAnsi="Arial" w:cs="Arial"/>
          <w:sz w:val="22"/>
          <w:szCs w:val="22"/>
          <w:lang w:val="es-DO"/>
        </w:rPr>
      </w:pPr>
      <w:r w:rsidRPr="002E7C72">
        <w:rPr>
          <w:rFonts w:ascii="Arial" w:hAnsi="Arial" w:cs="Arial"/>
          <w:b/>
          <w:bCs/>
          <w:sz w:val="22"/>
          <w:szCs w:val="22"/>
          <w:u w:val="single"/>
          <w:lang w:val="es-DO"/>
        </w:rPr>
        <w:t>CARÁCTER VINCULANTE DEL ACUERDO</w:t>
      </w:r>
      <w:r w:rsidRPr="002E7C72">
        <w:rPr>
          <w:rFonts w:ascii="Arial" w:hAnsi="Arial" w:cs="Arial"/>
          <w:sz w:val="22"/>
          <w:szCs w:val="22"/>
          <w:lang w:val="es-DO"/>
        </w:rPr>
        <w:t xml:space="preserve">: Para poder participar en el sorteo, es necesario aceptar las presentes bases. Por ello, se requiere que cada cliente que las lea antes de inscribirse y se asegure de que comprende todo y está conforme. El participante admite que la presentación de su candidatura al Sorteo expresa su entera aceptación de las presentes Bases. Salvo que las acepte, no podrá presentar su candidatura al Sorteo ni entrar en la selección de los posibles ganadores de los premios descritos en estas Bases. Estas Bases constituyen un acuerdo legal y vinculante entre usted y </w:t>
      </w:r>
      <w:r w:rsidRPr="002E7C72">
        <w:rPr>
          <w:rFonts w:ascii="Arial" w:hAnsi="Arial" w:cs="Arial"/>
          <w:b/>
          <w:sz w:val="22"/>
          <w:szCs w:val="22"/>
          <w:lang w:val="es-DO"/>
        </w:rPr>
        <w:t xml:space="preserve">ALTICE </w:t>
      </w:r>
      <w:r w:rsidRPr="002E7C72">
        <w:rPr>
          <w:rFonts w:ascii="Arial" w:hAnsi="Arial" w:cs="Arial"/>
          <w:sz w:val="22"/>
          <w:szCs w:val="22"/>
          <w:lang w:val="es-DO"/>
        </w:rPr>
        <w:t xml:space="preserve">en relación con el Sorteo. </w:t>
      </w:r>
    </w:p>
    <w:p w:rsidR="00D46E29" w:rsidRPr="002E7C72" w:rsidRDefault="00D46E29" w:rsidP="00601C29">
      <w:pPr>
        <w:pStyle w:val="Default"/>
        <w:rPr>
          <w:rFonts w:ascii="Arial" w:hAnsi="Arial" w:cs="Arial"/>
          <w:lang w:val="es-DO"/>
        </w:rPr>
      </w:pPr>
    </w:p>
    <w:p w:rsidR="00D46E29" w:rsidRPr="002E7C72" w:rsidRDefault="00D46E29" w:rsidP="00601C29">
      <w:pPr>
        <w:pStyle w:val="NormalWeb"/>
        <w:numPr>
          <w:ilvl w:val="0"/>
          <w:numId w:val="11"/>
        </w:numPr>
        <w:jc w:val="both"/>
        <w:rPr>
          <w:rFonts w:ascii="Arial" w:hAnsi="Arial" w:cs="Arial"/>
          <w:sz w:val="22"/>
          <w:szCs w:val="22"/>
          <w:lang w:val="es-DO"/>
        </w:rPr>
      </w:pPr>
      <w:r w:rsidRPr="002E7C72">
        <w:rPr>
          <w:rFonts w:ascii="Arial" w:hAnsi="Arial" w:cs="Arial"/>
          <w:b/>
          <w:bCs/>
          <w:sz w:val="22"/>
          <w:szCs w:val="22"/>
          <w:u w:val="single"/>
          <w:lang w:val="es-DO"/>
        </w:rPr>
        <w:t>PRIVACIDAD</w:t>
      </w:r>
      <w:r w:rsidRPr="002E7C72">
        <w:rPr>
          <w:rFonts w:ascii="Arial" w:hAnsi="Arial" w:cs="Arial"/>
          <w:sz w:val="22"/>
          <w:szCs w:val="22"/>
          <w:lang w:val="es-DO"/>
        </w:rPr>
        <w:t xml:space="preserve">: Como condición para poder participar, los concursantes aceptan conceder a </w:t>
      </w:r>
      <w:r w:rsidRPr="002E7C72">
        <w:rPr>
          <w:rFonts w:ascii="Arial" w:hAnsi="Arial" w:cs="Arial"/>
          <w:b/>
          <w:sz w:val="22"/>
          <w:szCs w:val="22"/>
          <w:lang w:val="es-DO"/>
        </w:rPr>
        <w:t xml:space="preserve">ALTICE </w:t>
      </w:r>
      <w:r w:rsidRPr="002E7C72">
        <w:rPr>
          <w:rFonts w:ascii="Arial" w:hAnsi="Arial" w:cs="Arial"/>
          <w:sz w:val="22"/>
          <w:szCs w:val="22"/>
          <w:lang w:val="es-DO"/>
        </w:rPr>
        <w:t xml:space="preserve">el derecho a usar, copiar, modificar y facilitar el acceso público de la propuesta presentada para cualquier propósito, incluyendo, entre otros, la publicidad y la promoción del sorteo. La aceptación de un premio por parte del ganador supone el permiso de éste a </w:t>
      </w:r>
      <w:r w:rsidRPr="002E7C72">
        <w:rPr>
          <w:rFonts w:ascii="Arial" w:hAnsi="Arial" w:cs="Arial"/>
          <w:b/>
          <w:sz w:val="22"/>
          <w:szCs w:val="22"/>
          <w:lang w:val="es-DO"/>
        </w:rPr>
        <w:t xml:space="preserve">ALTICE </w:t>
      </w:r>
      <w:r w:rsidRPr="002E7C72">
        <w:rPr>
          <w:rFonts w:ascii="Arial" w:hAnsi="Arial" w:cs="Arial"/>
          <w:sz w:val="22"/>
          <w:szCs w:val="22"/>
          <w:lang w:val="es-DO"/>
        </w:rPr>
        <w:t xml:space="preserve">y a sus agencias para utilizar su nombre, su imagen y su candidatura con fines publicitarios y promocionales por un período de un (01) año, sin compensación adicional. Todos los participantes se abstendrán de presentar candidaturas que: (1) infrinjan los derechos de propiedad, de propiedad intelectual, de propiedad industrial, personales o de otra índole de terceros, incluyendo, entre otros, los derechos de autor, las marcas comerciales, las patentes, los secretos comerciales o las obligaciones de confidencialidad; (2) incluyan contenido ofensivo, obsceno, discriminatorio, pornográfico, relacionados a drogas, alcohol o sustancias controladas; o (3) violen de alguna otra manera la legislación aplicable de cualquier país del mundo. </w:t>
      </w:r>
    </w:p>
    <w:p w:rsidR="00D46E29" w:rsidRPr="002E7C72" w:rsidRDefault="00D46E29" w:rsidP="00601C29">
      <w:pPr>
        <w:pStyle w:val="Default"/>
        <w:rPr>
          <w:rFonts w:ascii="Arial" w:hAnsi="Arial" w:cs="Arial"/>
          <w:color w:val="auto"/>
          <w:sz w:val="22"/>
          <w:szCs w:val="22"/>
          <w:lang w:val="es-DO"/>
        </w:rPr>
      </w:pPr>
    </w:p>
    <w:p w:rsidR="00D46E29" w:rsidRPr="002E7C72" w:rsidRDefault="00D46E29" w:rsidP="00601C29">
      <w:pPr>
        <w:pStyle w:val="NormalWeb"/>
        <w:numPr>
          <w:ilvl w:val="1"/>
          <w:numId w:val="12"/>
        </w:numPr>
        <w:jc w:val="both"/>
        <w:rPr>
          <w:rFonts w:ascii="Arial" w:hAnsi="Arial" w:cs="Arial"/>
          <w:sz w:val="22"/>
          <w:szCs w:val="22"/>
          <w:lang w:val="es-DO"/>
        </w:rPr>
      </w:pPr>
      <w:r w:rsidRPr="002E7C72">
        <w:rPr>
          <w:rFonts w:ascii="Arial" w:hAnsi="Arial" w:cs="Arial"/>
          <w:sz w:val="22"/>
          <w:szCs w:val="22"/>
          <w:lang w:val="es-DO"/>
        </w:rPr>
        <w:t xml:space="preserve">Al participar en este sorteo, los candidatos manifiestan su conformidad con que </w:t>
      </w:r>
      <w:r w:rsidRPr="002E7C72">
        <w:rPr>
          <w:rFonts w:ascii="Arial" w:hAnsi="Arial" w:cs="Arial"/>
          <w:b/>
          <w:sz w:val="22"/>
          <w:szCs w:val="22"/>
          <w:lang w:val="es-DO"/>
        </w:rPr>
        <w:t xml:space="preserve">ALTICE </w:t>
      </w:r>
      <w:r w:rsidRPr="002E7C72">
        <w:rPr>
          <w:rFonts w:ascii="Arial" w:hAnsi="Arial" w:cs="Arial"/>
          <w:sz w:val="22"/>
          <w:szCs w:val="22"/>
          <w:lang w:val="es-DO"/>
        </w:rPr>
        <w:t xml:space="preserve">utilice sus datos personales, incluyendo su nombre y dirección, se procesarán, almacenarán etc. para los propósitos del sorteo y para cualquier otro fin mencionado en estas bases. </w:t>
      </w:r>
      <w:r w:rsidRPr="002E7C72">
        <w:rPr>
          <w:rFonts w:ascii="Arial" w:hAnsi="Arial" w:cs="Arial"/>
          <w:b/>
          <w:sz w:val="22"/>
          <w:szCs w:val="22"/>
          <w:lang w:val="es-DO"/>
        </w:rPr>
        <w:t xml:space="preserve">ALTICE </w:t>
      </w:r>
      <w:r w:rsidRPr="002E7C72">
        <w:rPr>
          <w:rFonts w:ascii="Arial" w:hAnsi="Arial" w:cs="Arial"/>
          <w:sz w:val="22"/>
          <w:szCs w:val="22"/>
          <w:lang w:val="es-DO"/>
        </w:rPr>
        <w:t xml:space="preserve">también podrá utilizar los datos para verificar la identidad, la dirección y los números telefónicos de los participantes o para comprobar de alguna otra forma que éstos reúnen las condiciones para participar en el sorteo por un período de un (01) año. En caso de no facilitarse los datos necesarios, el participante no podrá participar en el sorteo. </w:t>
      </w:r>
    </w:p>
    <w:p w:rsidR="00D46E29" w:rsidRPr="002E7C72" w:rsidRDefault="00D46E29" w:rsidP="00601C29">
      <w:pPr>
        <w:pStyle w:val="NormalWeb"/>
        <w:ind w:left="360"/>
        <w:jc w:val="both"/>
        <w:rPr>
          <w:rFonts w:ascii="Arial" w:hAnsi="Arial" w:cs="Arial"/>
          <w:sz w:val="22"/>
          <w:szCs w:val="22"/>
          <w:lang w:val="es-DO"/>
        </w:rPr>
      </w:pPr>
    </w:p>
    <w:p w:rsidR="00D46E29" w:rsidRPr="002E7C72" w:rsidRDefault="00D46E29" w:rsidP="00601C29">
      <w:pPr>
        <w:pStyle w:val="NormalWeb"/>
        <w:numPr>
          <w:ilvl w:val="0"/>
          <w:numId w:val="12"/>
        </w:numPr>
        <w:jc w:val="both"/>
        <w:rPr>
          <w:rFonts w:ascii="Arial" w:hAnsi="Arial" w:cs="Arial"/>
          <w:sz w:val="22"/>
          <w:szCs w:val="22"/>
          <w:lang w:val="es-DO"/>
        </w:rPr>
      </w:pPr>
      <w:r w:rsidRPr="002E7C72">
        <w:rPr>
          <w:rFonts w:ascii="Arial" w:hAnsi="Arial" w:cs="Arial"/>
          <w:b/>
          <w:bCs/>
          <w:sz w:val="22"/>
          <w:szCs w:val="22"/>
          <w:u w:val="single"/>
          <w:lang w:val="es-DO"/>
        </w:rPr>
        <w:t>NO SE TRATA DE UNA OFERTA NI DE UN CONTRATO DE EMPLEO</w:t>
      </w:r>
      <w:r w:rsidRPr="002E7C72">
        <w:rPr>
          <w:rFonts w:ascii="Arial" w:hAnsi="Arial" w:cs="Arial"/>
          <w:sz w:val="22"/>
          <w:szCs w:val="22"/>
          <w:lang w:val="es-DO"/>
        </w:rPr>
        <w:t xml:space="preserve">: Ni la presentación de una candidatura al sorteo, ni la concesión de un premio ni parte alguna de las presentes bases, podrá interpretarse, bajo ninguna circunstancia, como una oferta o contrato de empleo con </w:t>
      </w:r>
      <w:r w:rsidRPr="002E7C72">
        <w:rPr>
          <w:rFonts w:ascii="Arial" w:hAnsi="Arial" w:cs="Arial"/>
          <w:b/>
          <w:sz w:val="22"/>
          <w:szCs w:val="22"/>
          <w:lang w:val="es-DO"/>
        </w:rPr>
        <w:t>ALTICE</w:t>
      </w:r>
      <w:r w:rsidRPr="002E7C72">
        <w:rPr>
          <w:rFonts w:ascii="Arial" w:hAnsi="Arial" w:cs="Arial"/>
          <w:sz w:val="22"/>
          <w:szCs w:val="22"/>
          <w:lang w:val="es-DO"/>
        </w:rPr>
        <w:t xml:space="preserve">. Usted reconoce haber presentado su candidatura por propia voluntad y no por confianza o fideicomiso. Usted reconoce que no existe relación confidencial, fiduciaria ni de cualquier otra índole, ni tampoco contrato implícito entre usted y </w:t>
      </w:r>
      <w:r w:rsidRPr="002E7C72">
        <w:rPr>
          <w:rFonts w:ascii="Arial" w:hAnsi="Arial" w:cs="Arial"/>
          <w:b/>
          <w:sz w:val="22"/>
          <w:szCs w:val="22"/>
          <w:lang w:val="es-DO"/>
        </w:rPr>
        <w:t>ALTICE,</w:t>
      </w:r>
      <w:r w:rsidRPr="002E7C72">
        <w:rPr>
          <w:rFonts w:ascii="Arial" w:hAnsi="Arial" w:cs="Arial"/>
          <w:sz w:val="22"/>
          <w:szCs w:val="22"/>
          <w:lang w:val="es-DO"/>
        </w:rPr>
        <w:t xml:space="preserve"> y que la presentación de su candidatura no establece dicha relación en virtud de estas Bases del sorteo. </w:t>
      </w:r>
    </w:p>
    <w:p w:rsidR="00D46E29" w:rsidRPr="002E7C72" w:rsidRDefault="00D46E29" w:rsidP="00601C29">
      <w:pPr>
        <w:pStyle w:val="Default"/>
        <w:rPr>
          <w:rFonts w:ascii="Arial" w:hAnsi="Arial" w:cs="Arial"/>
          <w:sz w:val="22"/>
          <w:szCs w:val="22"/>
          <w:lang w:val="es-DO"/>
        </w:rPr>
      </w:pPr>
    </w:p>
    <w:p w:rsidR="00D46E29" w:rsidRPr="002E7C72" w:rsidRDefault="00D46E29" w:rsidP="00601C29">
      <w:pPr>
        <w:pStyle w:val="NormalWeb"/>
        <w:numPr>
          <w:ilvl w:val="0"/>
          <w:numId w:val="12"/>
        </w:numPr>
        <w:jc w:val="both"/>
        <w:rPr>
          <w:rFonts w:ascii="Arial" w:hAnsi="Arial" w:cs="Arial"/>
          <w:bCs/>
          <w:sz w:val="22"/>
          <w:szCs w:val="22"/>
          <w:lang w:val="es-DO"/>
        </w:rPr>
      </w:pPr>
      <w:r w:rsidRPr="002E7C72">
        <w:rPr>
          <w:rFonts w:ascii="Arial" w:hAnsi="Arial" w:cs="Arial"/>
          <w:b/>
          <w:bCs/>
          <w:sz w:val="22"/>
          <w:szCs w:val="22"/>
          <w:u w:val="single"/>
          <w:lang w:val="es-DO"/>
        </w:rPr>
        <w:t>INDEPENDENCIA DE LAS CLÁUSULAS</w:t>
      </w:r>
      <w:r w:rsidRPr="002E7C72">
        <w:rPr>
          <w:rFonts w:ascii="Arial" w:hAnsi="Arial" w:cs="Arial"/>
          <w:sz w:val="22"/>
          <w:szCs w:val="22"/>
          <w:lang w:val="es-DO"/>
        </w:rPr>
        <w:t xml:space="preserve">: Si alguna de las disposiciones de estas bases del sorteo se considerara nula o no exigible, el resto de las disposiciones seguirá en pleno vigor. </w:t>
      </w:r>
    </w:p>
    <w:p w:rsidR="00D46E29" w:rsidRPr="002E7C72" w:rsidRDefault="003B0170" w:rsidP="002E7C72">
      <w:pPr>
        <w:pStyle w:val="ListParagraph"/>
        <w:autoSpaceDN w:val="0"/>
        <w:ind w:left="0"/>
        <w:jc w:val="center"/>
        <w:rPr>
          <w:rFonts w:ascii="Arial" w:hAnsi="Arial" w:cs="Arial"/>
        </w:rPr>
      </w:pPr>
      <w:r w:rsidRPr="002E7C72">
        <w:rPr>
          <w:rFonts w:ascii="Arial" w:hAnsi="Arial" w:cs="Arial"/>
          <w:b/>
          <w:i/>
        </w:rPr>
        <w:t>-</w:t>
      </w:r>
      <w:r w:rsidR="00D46E29" w:rsidRPr="002E7C72">
        <w:rPr>
          <w:rFonts w:ascii="Arial" w:hAnsi="Arial" w:cs="Arial"/>
          <w:b/>
          <w:i/>
        </w:rPr>
        <w:t>Fin de las Bases -</w:t>
      </w:r>
    </w:p>
    <w:p w:rsidR="00193D50" w:rsidRPr="002E7C72" w:rsidRDefault="00193D50" w:rsidP="00601C29">
      <w:pPr>
        <w:rPr>
          <w:rFonts w:ascii="Arial" w:hAnsi="Arial" w:cs="Arial"/>
          <w:b/>
        </w:rPr>
      </w:pPr>
    </w:p>
    <w:sectPr w:rsidR="00193D50" w:rsidRPr="002E7C7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54" w:rsidRDefault="00156954" w:rsidP="00D46E29">
      <w:r>
        <w:separator/>
      </w:r>
    </w:p>
  </w:endnote>
  <w:endnote w:type="continuationSeparator" w:id="0">
    <w:p w:rsidR="00156954" w:rsidRDefault="00156954" w:rsidP="00D4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9756"/>
      <w:docPartObj>
        <w:docPartGallery w:val="Page Numbers (Bottom of Page)"/>
        <w:docPartUnique/>
      </w:docPartObj>
    </w:sdtPr>
    <w:sdtContent>
      <w:p w:rsidR="00156954" w:rsidRPr="00D87EEB" w:rsidRDefault="00156954" w:rsidP="00D46E29">
        <w:pPr>
          <w:pStyle w:val="Footer"/>
          <w:jc w:val="right"/>
          <w:rPr>
            <w:rFonts w:ascii="Arial Narrow" w:hAnsi="Arial Narrow" w:cs="Arial"/>
            <w:sz w:val="20"/>
            <w:szCs w:val="20"/>
          </w:rPr>
        </w:pPr>
        <w:r w:rsidRPr="00D87EEB">
          <w:rPr>
            <w:rFonts w:ascii="Arial Narrow" w:hAnsi="Arial Narrow" w:cs="Arial"/>
            <w:sz w:val="20"/>
            <w:szCs w:val="20"/>
          </w:rPr>
          <w:t>Bases Promoción</w:t>
        </w:r>
      </w:p>
      <w:p w:rsidR="00156954" w:rsidRPr="00781BD5" w:rsidRDefault="00781BD5">
        <w:pPr>
          <w:pStyle w:val="Footer"/>
          <w:jc w:val="right"/>
          <w:rPr>
            <w:lang w:val="en-US"/>
          </w:rPr>
        </w:pPr>
        <w:r w:rsidRPr="00781BD5">
          <w:rPr>
            <w:rFonts w:ascii="Arial" w:hAnsi="Arial" w:cs="Arial"/>
            <w:b/>
            <w:color w:val="0070C0"/>
            <w:lang w:val="en-US"/>
          </w:rPr>
          <w:t>ALTICE MUSIC TE LLEVA A THE COUNTDOWN</w:t>
        </w:r>
        <w:r w:rsidRPr="00781BD5">
          <w:rPr>
            <w:lang w:val="en-US"/>
          </w:rPr>
          <w:t xml:space="preserve"> </w:t>
        </w:r>
        <w:r w:rsidRPr="00781BD5">
          <w:rPr>
            <w:lang w:val="en-US"/>
          </w:rPr>
          <w:br/>
        </w:r>
        <w:r w:rsidR="00156954" w:rsidRPr="00781BD5">
          <w:rPr>
            <w:lang w:val="en-US"/>
          </w:rPr>
          <w:t xml:space="preserve">Page | </w:t>
        </w:r>
        <w:r w:rsidR="00156954">
          <w:fldChar w:fldCharType="begin"/>
        </w:r>
        <w:r w:rsidR="00156954" w:rsidRPr="00781BD5">
          <w:rPr>
            <w:lang w:val="en-US"/>
          </w:rPr>
          <w:instrText xml:space="preserve"> PAGE   \* MERGEFORMAT </w:instrText>
        </w:r>
        <w:r w:rsidR="00156954">
          <w:fldChar w:fldCharType="separate"/>
        </w:r>
        <w:r>
          <w:rPr>
            <w:noProof/>
            <w:lang w:val="en-US"/>
          </w:rPr>
          <w:t>2</w:t>
        </w:r>
        <w:r w:rsidR="00156954">
          <w:rPr>
            <w:noProof/>
          </w:rPr>
          <w:fldChar w:fldCharType="end"/>
        </w:r>
        <w:r w:rsidR="00156954" w:rsidRPr="00781BD5">
          <w:rPr>
            <w:lang w:val="en-US"/>
          </w:rPr>
          <w:t xml:space="preserve"> </w:t>
        </w:r>
      </w:p>
    </w:sdtContent>
  </w:sdt>
  <w:p w:rsidR="00156954" w:rsidRPr="00781BD5" w:rsidRDefault="0015695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54" w:rsidRDefault="00156954" w:rsidP="00D46E29">
      <w:r>
        <w:separator/>
      </w:r>
    </w:p>
  </w:footnote>
  <w:footnote w:type="continuationSeparator" w:id="0">
    <w:p w:rsidR="00156954" w:rsidRDefault="00156954" w:rsidP="00D46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3A7"/>
    <w:multiLevelType w:val="hybridMultilevel"/>
    <w:tmpl w:val="B626489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174F7234"/>
    <w:multiLevelType w:val="hybridMultilevel"/>
    <w:tmpl w:val="DAE28D36"/>
    <w:lvl w:ilvl="0" w:tplc="1C0A0001">
      <w:start w:val="1"/>
      <w:numFmt w:val="bullet"/>
      <w:lvlText w:val=""/>
      <w:lvlJc w:val="left"/>
      <w:pPr>
        <w:ind w:left="360" w:hanging="360"/>
      </w:pPr>
      <w:rPr>
        <w:rFonts w:ascii="Symbol" w:hAnsi="Symbol" w:hint="default"/>
      </w:rPr>
    </w:lvl>
    <w:lvl w:ilvl="1" w:tplc="1C0A0001">
      <w:start w:val="1"/>
      <w:numFmt w:val="bullet"/>
      <w:lvlText w:val=""/>
      <w:lvlJc w:val="left"/>
      <w:pPr>
        <w:ind w:left="1080" w:hanging="360"/>
      </w:pPr>
      <w:rPr>
        <w:rFonts w:ascii="Symbol" w:hAnsi="Symbol" w:hint="default"/>
      </w:rPr>
    </w:lvl>
    <w:lvl w:ilvl="2" w:tplc="FB769D4C">
      <w:start w:val="4"/>
      <w:numFmt w:val="bullet"/>
      <w:lvlText w:val="-"/>
      <w:lvlJc w:val="left"/>
      <w:pPr>
        <w:ind w:left="1800" w:hanging="360"/>
      </w:pPr>
      <w:rPr>
        <w:rFonts w:ascii="Arial" w:eastAsiaTheme="minorHAnsi" w:hAnsi="Arial" w:cs="Arial" w:hint="default"/>
        <w:b/>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
    <w:nsid w:val="21462C71"/>
    <w:multiLevelType w:val="hybridMultilevel"/>
    <w:tmpl w:val="CBC82D28"/>
    <w:lvl w:ilvl="0" w:tplc="0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1F1550E"/>
    <w:multiLevelType w:val="multilevel"/>
    <w:tmpl w:val="0302A6E8"/>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C81B02"/>
    <w:multiLevelType w:val="multilevel"/>
    <w:tmpl w:val="AB4632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C74323"/>
    <w:multiLevelType w:val="multilevel"/>
    <w:tmpl w:val="2FAA078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3ADA0DFF"/>
    <w:multiLevelType w:val="multilevel"/>
    <w:tmpl w:val="482C2EB6"/>
    <w:lvl w:ilvl="0">
      <w:start w:val="5"/>
      <w:numFmt w:val="decimal"/>
      <w:lvlText w:val="%1"/>
      <w:lvlJc w:val="left"/>
      <w:pPr>
        <w:ind w:left="480" w:hanging="480"/>
      </w:pPr>
    </w:lvl>
    <w:lvl w:ilvl="1">
      <w:start w:val="1"/>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7">
    <w:nsid w:val="3AF9188E"/>
    <w:multiLevelType w:val="hybridMultilevel"/>
    <w:tmpl w:val="51A6CAF8"/>
    <w:lvl w:ilvl="0" w:tplc="1C0A0005">
      <w:start w:val="1"/>
      <w:numFmt w:val="bullet"/>
      <w:lvlText w:val=""/>
      <w:lvlJc w:val="left"/>
      <w:pPr>
        <w:ind w:left="360" w:hanging="360"/>
      </w:pPr>
      <w:rPr>
        <w:rFonts w:ascii="Wingdings" w:hAnsi="Wingdings"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8">
    <w:nsid w:val="3B7E1723"/>
    <w:multiLevelType w:val="hybridMultilevel"/>
    <w:tmpl w:val="0744F628"/>
    <w:lvl w:ilvl="0" w:tplc="A09298A8">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3D982C77"/>
    <w:multiLevelType w:val="multilevel"/>
    <w:tmpl w:val="2FAA078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E6654E1"/>
    <w:multiLevelType w:val="multilevel"/>
    <w:tmpl w:val="E67268DE"/>
    <w:lvl w:ilvl="0">
      <w:start w:val="8"/>
      <w:numFmt w:val="decimal"/>
      <w:lvlText w:val="%1"/>
      <w:lvlJc w:val="left"/>
      <w:pPr>
        <w:ind w:left="360" w:hanging="360"/>
      </w:pPr>
      <w:rPr>
        <w:b/>
        <w:strike w:val="0"/>
        <w:dstrike w:val="0"/>
        <w:u w:val="none"/>
        <w:effect w:val="none"/>
      </w:rPr>
    </w:lvl>
    <w:lvl w:ilvl="1">
      <w:start w:val="2"/>
      <w:numFmt w:val="decimal"/>
      <w:isLgl/>
      <w:lvlText w:val="%1.%2"/>
      <w:lvlJc w:val="left"/>
      <w:pPr>
        <w:ind w:left="810" w:hanging="45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1">
    <w:nsid w:val="5625201B"/>
    <w:multiLevelType w:val="hybridMultilevel"/>
    <w:tmpl w:val="930CB33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59765A1D"/>
    <w:multiLevelType w:val="multilevel"/>
    <w:tmpl w:val="8D74455E"/>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nsid w:val="5C031742"/>
    <w:multiLevelType w:val="hybridMultilevel"/>
    <w:tmpl w:val="369A2332"/>
    <w:lvl w:ilvl="0" w:tplc="1C0A0005">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4">
    <w:nsid w:val="5E6E7671"/>
    <w:multiLevelType w:val="multilevel"/>
    <w:tmpl w:val="443881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657ECC"/>
    <w:multiLevelType w:val="hybridMultilevel"/>
    <w:tmpl w:val="45CAB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FC6461"/>
    <w:multiLevelType w:val="hybridMultilevel"/>
    <w:tmpl w:val="47C481A4"/>
    <w:lvl w:ilvl="0" w:tplc="0409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F904F5"/>
    <w:multiLevelType w:val="multilevel"/>
    <w:tmpl w:val="A5D4498C"/>
    <w:lvl w:ilvl="0">
      <w:start w:val="6"/>
      <w:numFmt w:val="decimal"/>
      <w:lvlText w:val="%1"/>
      <w:lvlJc w:val="left"/>
      <w:pPr>
        <w:ind w:left="360" w:hanging="360"/>
      </w:pPr>
      <w:rPr>
        <w:b/>
      </w:rPr>
    </w:lvl>
    <w:lvl w:ilvl="1">
      <w:start w:val="1"/>
      <w:numFmt w:val="decimal"/>
      <w:isLgl/>
      <w:lvlText w:val="%1.%2"/>
      <w:lvlJc w:val="left"/>
      <w:pPr>
        <w:ind w:left="780" w:hanging="420"/>
      </w:pPr>
      <w:rPr>
        <w:lang w:val="es-D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num w:numId="1">
    <w:abstractNumId w:val="11"/>
  </w:num>
  <w:num w:numId="2">
    <w:abstractNumId w:val="2"/>
  </w:num>
  <w:num w:numId="3">
    <w:abstractNumId w:val="8"/>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4"/>
  </w:num>
  <w:num w:numId="16">
    <w:abstractNumId w:val="15"/>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39"/>
    <w:rsid w:val="00156954"/>
    <w:rsid w:val="00193D50"/>
    <w:rsid w:val="00265708"/>
    <w:rsid w:val="002E7C72"/>
    <w:rsid w:val="00342601"/>
    <w:rsid w:val="00386D78"/>
    <w:rsid w:val="00395B26"/>
    <w:rsid w:val="003B0170"/>
    <w:rsid w:val="00414E5A"/>
    <w:rsid w:val="004743D2"/>
    <w:rsid w:val="004D4799"/>
    <w:rsid w:val="004F229F"/>
    <w:rsid w:val="00517FC2"/>
    <w:rsid w:val="00521D77"/>
    <w:rsid w:val="00587DB6"/>
    <w:rsid w:val="005A04A9"/>
    <w:rsid w:val="005A3620"/>
    <w:rsid w:val="005A6609"/>
    <w:rsid w:val="00601C29"/>
    <w:rsid w:val="007742D2"/>
    <w:rsid w:val="00781BD5"/>
    <w:rsid w:val="00804910"/>
    <w:rsid w:val="008B274E"/>
    <w:rsid w:val="008F085B"/>
    <w:rsid w:val="008F5ECE"/>
    <w:rsid w:val="00942739"/>
    <w:rsid w:val="009B4781"/>
    <w:rsid w:val="00C724D2"/>
    <w:rsid w:val="00CB5C31"/>
    <w:rsid w:val="00D46E29"/>
    <w:rsid w:val="00DA6256"/>
    <w:rsid w:val="00DE566D"/>
    <w:rsid w:val="00E11723"/>
    <w:rsid w:val="00E44E98"/>
    <w:rsid w:val="00ED5E41"/>
    <w:rsid w:val="00FD3B3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39"/>
    <w:pPr>
      <w:spacing w:after="0" w:line="240" w:lineRule="auto"/>
    </w:pPr>
    <w:rPr>
      <w:rFonts w:ascii="Calibri" w:hAnsi="Calibri" w:cs="Calibri"/>
      <w:lang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39"/>
    <w:pPr>
      <w:ind w:left="720"/>
      <w:contextualSpacing/>
    </w:pPr>
  </w:style>
  <w:style w:type="table" w:styleId="TableGrid">
    <w:name w:val="Table Grid"/>
    <w:basedOn w:val="TableNormal"/>
    <w:uiPriority w:val="59"/>
    <w:rsid w:val="0094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21D77"/>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alWeb">
    <w:name w:val="Normal (Web)"/>
    <w:basedOn w:val="Default"/>
    <w:next w:val="Default"/>
    <w:uiPriority w:val="99"/>
    <w:semiHidden/>
    <w:unhideWhenUsed/>
    <w:rsid w:val="00521D77"/>
    <w:rPr>
      <w:rFonts w:cs="Times New Roman"/>
      <w:color w:val="auto"/>
    </w:rPr>
  </w:style>
  <w:style w:type="paragraph" w:customStyle="1" w:styleId="Poromisin">
    <w:name w:val="Por omisión"/>
    <w:next w:val="Default"/>
    <w:rsid w:val="00D46E29"/>
    <w:pPr>
      <w:autoSpaceDN w:val="0"/>
      <w:spacing w:after="0" w:line="240" w:lineRule="auto"/>
    </w:pPr>
    <w:rPr>
      <w:rFonts w:ascii="Helvetica Neue" w:eastAsia="Arial Unicode MS" w:hAnsi="Helvetica Neue" w:cs="Arial Unicode MS"/>
      <w:color w:val="000000"/>
      <w:lang w:val="es-ES_tradnl" w:eastAsia="ja-JP"/>
    </w:rPr>
  </w:style>
  <w:style w:type="table" w:styleId="MediumShading1-Accent1">
    <w:name w:val="Medium Shading 1 Accent 1"/>
    <w:basedOn w:val="TableNormal"/>
    <w:uiPriority w:val="63"/>
    <w:rsid w:val="00D46E29"/>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semiHidden/>
    <w:unhideWhenUsed/>
    <w:rsid w:val="00D46E29"/>
    <w:rPr>
      <w:rFonts w:ascii="Calibri" w:hAnsi="Calibri" w:cs="Calibri" w:hint="default"/>
      <w:color w:val="000000"/>
    </w:rPr>
  </w:style>
  <w:style w:type="paragraph" w:styleId="Header">
    <w:name w:val="header"/>
    <w:basedOn w:val="Normal"/>
    <w:link w:val="HeaderChar"/>
    <w:uiPriority w:val="99"/>
    <w:unhideWhenUsed/>
    <w:rsid w:val="00D46E29"/>
    <w:pPr>
      <w:tabs>
        <w:tab w:val="center" w:pos="4513"/>
        <w:tab w:val="right" w:pos="9026"/>
      </w:tabs>
    </w:pPr>
  </w:style>
  <w:style w:type="character" w:customStyle="1" w:styleId="HeaderChar">
    <w:name w:val="Header Char"/>
    <w:basedOn w:val="DefaultParagraphFont"/>
    <w:link w:val="Header"/>
    <w:uiPriority w:val="99"/>
    <w:rsid w:val="00D46E29"/>
    <w:rPr>
      <w:rFonts w:ascii="Calibri" w:hAnsi="Calibri" w:cs="Calibri"/>
      <w:lang w:eastAsia="es-DO"/>
    </w:rPr>
  </w:style>
  <w:style w:type="paragraph" w:styleId="Footer">
    <w:name w:val="footer"/>
    <w:basedOn w:val="Normal"/>
    <w:link w:val="FooterChar"/>
    <w:uiPriority w:val="99"/>
    <w:unhideWhenUsed/>
    <w:rsid w:val="00D46E29"/>
    <w:pPr>
      <w:tabs>
        <w:tab w:val="center" w:pos="4513"/>
        <w:tab w:val="right" w:pos="9026"/>
      </w:tabs>
    </w:pPr>
  </w:style>
  <w:style w:type="character" w:customStyle="1" w:styleId="FooterChar">
    <w:name w:val="Footer Char"/>
    <w:basedOn w:val="DefaultParagraphFont"/>
    <w:link w:val="Footer"/>
    <w:uiPriority w:val="99"/>
    <w:rsid w:val="00D46E29"/>
    <w:rPr>
      <w:rFonts w:ascii="Calibri" w:hAnsi="Calibri" w:cs="Calibri"/>
      <w:lang w:eastAsia="es-DO"/>
    </w:rPr>
  </w:style>
  <w:style w:type="paragraph" w:styleId="BalloonText">
    <w:name w:val="Balloon Text"/>
    <w:basedOn w:val="Normal"/>
    <w:link w:val="BalloonTextChar"/>
    <w:uiPriority w:val="99"/>
    <w:semiHidden/>
    <w:unhideWhenUsed/>
    <w:rsid w:val="00D46E29"/>
    <w:rPr>
      <w:rFonts w:ascii="Tahoma" w:hAnsi="Tahoma" w:cs="Tahoma"/>
      <w:sz w:val="16"/>
      <w:szCs w:val="16"/>
    </w:rPr>
  </w:style>
  <w:style w:type="character" w:customStyle="1" w:styleId="BalloonTextChar">
    <w:name w:val="Balloon Text Char"/>
    <w:basedOn w:val="DefaultParagraphFont"/>
    <w:link w:val="BalloonText"/>
    <w:uiPriority w:val="99"/>
    <w:semiHidden/>
    <w:rsid w:val="00D46E29"/>
    <w:rPr>
      <w:rFonts w:ascii="Tahoma" w:hAnsi="Tahoma" w:cs="Tahoma"/>
      <w:sz w:val="16"/>
      <w:szCs w:val="16"/>
      <w:lang w:eastAsia="es-DO"/>
    </w:rPr>
  </w:style>
  <w:style w:type="character" w:styleId="CommentReference">
    <w:name w:val="annotation reference"/>
    <w:basedOn w:val="DefaultParagraphFont"/>
    <w:uiPriority w:val="99"/>
    <w:semiHidden/>
    <w:unhideWhenUsed/>
    <w:rsid w:val="00601C29"/>
    <w:rPr>
      <w:sz w:val="16"/>
      <w:szCs w:val="16"/>
    </w:rPr>
  </w:style>
  <w:style w:type="paragraph" w:styleId="CommentText">
    <w:name w:val="annotation text"/>
    <w:basedOn w:val="Normal"/>
    <w:link w:val="CommentTextChar"/>
    <w:uiPriority w:val="99"/>
    <w:semiHidden/>
    <w:unhideWhenUsed/>
    <w:rsid w:val="00601C29"/>
    <w:rPr>
      <w:sz w:val="20"/>
      <w:szCs w:val="20"/>
    </w:rPr>
  </w:style>
  <w:style w:type="character" w:customStyle="1" w:styleId="CommentTextChar">
    <w:name w:val="Comment Text Char"/>
    <w:basedOn w:val="DefaultParagraphFont"/>
    <w:link w:val="CommentText"/>
    <w:uiPriority w:val="99"/>
    <w:semiHidden/>
    <w:rsid w:val="00601C29"/>
    <w:rPr>
      <w:rFonts w:ascii="Calibri" w:hAnsi="Calibri" w:cs="Calibri"/>
      <w:sz w:val="20"/>
      <w:szCs w:val="20"/>
      <w:lang w:eastAsia="es-DO"/>
    </w:rPr>
  </w:style>
  <w:style w:type="paragraph" w:styleId="CommentSubject">
    <w:name w:val="annotation subject"/>
    <w:basedOn w:val="CommentText"/>
    <w:next w:val="CommentText"/>
    <w:link w:val="CommentSubjectChar"/>
    <w:uiPriority w:val="99"/>
    <w:semiHidden/>
    <w:unhideWhenUsed/>
    <w:rsid w:val="00601C29"/>
    <w:rPr>
      <w:b/>
      <w:bCs/>
    </w:rPr>
  </w:style>
  <w:style w:type="character" w:customStyle="1" w:styleId="CommentSubjectChar">
    <w:name w:val="Comment Subject Char"/>
    <w:basedOn w:val="CommentTextChar"/>
    <w:link w:val="CommentSubject"/>
    <w:uiPriority w:val="99"/>
    <w:semiHidden/>
    <w:rsid w:val="00601C29"/>
    <w:rPr>
      <w:rFonts w:ascii="Calibri" w:hAnsi="Calibri" w:cs="Calibri"/>
      <w:b/>
      <w:bCs/>
      <w:sz w:val="20"/>
      <w:szCs w:val="20"/>
      <w:lang w:eastAsia="es-DO"/>
    </w:rPr>
  </w:style>
  <w:style w:type="paragraph" w:styleId="Revision">
    <w:name w:val="Revision"/>
    <w:hidden/>
    <w:uiPriority w:val="99"/>
    <w:semiHidden/>
    <w:rsid w:val="00601C29"/>
    <w:pPr>
      <w:spacing w:after="0" w:line="240" w:lineRule="auto"/>
    </w:pPr>
    <w:rPr>
      <w:rFonts w:ascii="Calibri" w:hAnsi="Calibri" w:cs="Calibri"/>
      <w:lang w:eastAsia="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39"/>
    <w:pPr>
      <w:spacing w:after="0" w:line="240" w:lineRule="auto"/>
    </w:pPr>
    <w:rPr>
      <w:rFonts w:ascii="Calibri" w:hAnsi="Calibri" w:cs="Calibri"/>
      <w:lang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39"/>
    <w:pPr>
      <w:ind w:left="720"/>
      <w:contextualSpacing/>
    </w:pPr>
  </w:style>
  <w:style w:type="table" w:styleId="TableGrid">
    <w:name w:val="Table Grid"/>
    <w:basedOn w:val="TableNormal"/>
    <w:uiPriority w:val="59"/>
    <w:rsid w:val="0094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21D77"/>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alWeb">
    <w:name w:val="Normal (Web)"/>
    <w:basedOn w:val="Default"/>
    <w:next w:val="Default"/>
    <w:uiPriority w:val="99"/>
    <w:semiHidden/>
    <w:unhideWhenUsed/>
    <w:rsid w:val="00521D77"/>
    <w:rPr>
      <w:rFonts w:cs="Times New Roman"/>
      <w:color w:val="auto"/>
    </w:rPr>
  </w:style>
  <w:style w:type="paragraph" w:customStyle="1" w:styleId="Poromisin">
    <w:name w:val="Por omisión"/>
    <w:next w:val="Default"/>
    <w:rsid w:val="00D46E29"/>
    <w:pPr>
      <w:autoSpaceDN w:val="0"/>
      <w:spacing w:after="0" w:line="240" w:lineRule="auto"/>
    </w:pPr>
    <w:rPr>
      <w:rFonts w:ascii="Helvetica Neue" w:eastAsia="Arial Unicode MS" w:hAnsi="Helvetica Neue" w:cs="Arial Unicode MS"/>
      <w:color w:val="000000"/>
      <w:lang w:val="es-ES_tradnl" w:eastAsia="ja-JP"/>
    </w:rPr>
  </w:style>
  <w:style w:type="table" w:styleId="MediumShading1-Accent1">
    <w:name w:val="Medium Shading 1 Accent 1"/>
    <w:basedOn w:val="TableNormal"/>
    <w:uiPriority w:val="63"/>
    <w:rsid w:val="00D46E29"/>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semiHidden/>
    <w:unhideWhenUsed/>
    <w:rsid w:val="00D46E29"/>
    <w:rPr>
      <w:rFonts w:ascii="Calibri" w:hAnsi="Calibri" w:cs="Calibri" w:hint="default"/>
      <w:color w:val="000000"/>
    </w:rPr>
  </w:style>
  <w:style w:type="paragraph" w:styleId="Header">
    <w:name w:val="header"/>
    <w:basedOn w:val="Normal"/>
    <w:link w:val="HeaderChar"/>
    <w:uiPriority w:val="99"/>
    <w:unhideWhenUsed/>
    <w:rsid w:val="00D46E29"/>
    <w:pPr>
      <w:tabs>
        <w:tab w:val="center" w:pos="4513"/>
        <w:tab w:val="right" w:pos="9026"/>
      </w:tabs>
    </w:pPr>
  </w:style>
  <w:style w:type="character" w:customStyle="1" w:styleId="HeaderChar">
    <w:name w:val="Header Char"/>
    <w:basedOn w:val="DefaultParagraphFont"/>
    <w:link w:val="Header"/>
    <w:uiPriority w:val="99"/>
    <w:rsid w:val="00D46E29"/>
    <w:rPr>
      <w:rFonts w:ascii="Calibri" w:hAnsi="Calibri" w:cs="Calibri"/>
      <w:lang w:eastAsia="es-DO"/>
    </w:rPr>
  </w:style>
  <w:style w:type="paragraph" w:styleId="Footer">
    <w:name w:val="footer"/>
    <w:basedOn w:val="Normal"/>
    <w:link w:val="FooterChar"/>
    <w:uiPriority w:val="99"/>
    <w:unhideWhenUsed/>
    <w:rsid w:val="00D46E29"/>
    <w:pPr>
      <w:tabs>
        <w:tab w:val="center" w:pos="4513"/>
        <w:tab w:val="right" w:pos="9026"/>
      </w:tabs>
    </w:pPr>
  </w:style>
  <w:style w:type="character" w:customStyle="1" w:styleId="FooterChar">
    <w:name w:val="Footer Char"/>
    <w:basedOn w:val="DefaultParagraphFont"/>
    <w:link w:val="Footer"/>
    <w:uiPriority w:val="99"/>
    <w:rsid w:val="00D46E29"/>
    <w:rPr>
      <w:rFonts w:ascii="Calibri" w:hAnsi="Calibri" w:cs="Calibri"/>
      <w:lang w:eastAsia="es-DO"/>
    </w:rPr>
  </w:style>
  <w:style w:type="paragraph" w:styleId="BalloonText">
    <w:name w:val="Balloon Text"/>
    <w:basedOn w:val="Normal"/>
    <w:link w:val="BalloonTextChar"/>
    <w:uiPriority w:val="99"/>
    <w:semiHidden/>
    <w:unhideWhenUsed/>
    <w:rsid w:val="00D46E29"/>
    <w:rPr>
      <w:rFonts w:ascii="Tahoma" w:hAnsi="Tahoma" w:cs="Tahoma"/>
      <w:sz w:val="16"/>
      <w:szCs w:val="16"/>
    </w:rPr>
  </w:style>
  <w:style w:type="character" w:customStyle="1" w:styleId="BalloonTextChar">
    <w:name w:val="Balloon Text Char"/>
    <w:basedOn w:val="DefaultParagraphFont"/>
    <w:link w:val="BalloonText"/>
    <w:uiPriority w:val="99"/>
    <w:semiHidden/>
    <w:rsid w:val="00D46E29"/>
    <w:rPr>
      <w:rFonts w:ascii="Tahoma" w:hAnsi="Tahoma" w:cs="Tahoma"/>
      <w:sz w:val="16"/>
      <w:szCs w:val="16"/>
      <w:lang w:eastAsia="es-DO"/>
    </w:rPr>
  </w:style>
  <w:style w:type="character" w:styleId="CommentReference">
    <w:name w:val="annotation reference"/>
    <w:basedOn w:val="DefaultParagraphFont"/>
    <w:uiPriority w:val="99"/>
    <w:semiHidden/>
    <w:unhideWhenUsed/>
    <w:rsid w:val="00601C29"/>
    <w:rPr>
      <w:sz w:val="16"/>
      <w:szCs w:val="16"/>
    </w:rPr>
  </w:style>
  <w:style w:type="paragraph" w:styleId="CommentText">
    <w:name w:val="annotation text"/>
    <w:basedOn w:val="Normal"/>
    <w:link w:val="CommentTextChar"/>
    <w:uiPriority w:val="99"/>
    <w:semiHidden/>
    <w:unhideWhenUsed/>
    <w:rsid w:val="00601C29"/>
    <w:rPr>
      <w:sz w:val="20"/>
      <w:szCs w:val="20"/>
    </w:rPr>
  </w:style>
  <w:style w:type="character" w:customStyle="1" w:styleId="CommentTextChar">
    <w:name w:val="Comment Text Char"/>
    <w:basedOn w:val="DefaultParagraphFont"/>
    <w:link w:val="CommentText"/>
    <w:uiPriority w:val="99"/>
    <w:semiHidden/>
    <w:rsid w:val="00601C29"/>
    <w:rPr>
      <w:rFonts w:ascii="Calibri" w:hAnsi="Calibri" w:cs="Calibri"/>
      <w:sz w:val="20"/>
      <w:szCs w:val="20"/>
      <w:lang w:eastAsia="es-DO"/>
    </w:rPr>
  </w:style>
  <w:style w:type="paragraph" w:styleId="CommentSubject">
    <w:name w:val="annotation subject"/>
    <w:basedOn w:val="CommentText"/>
    <w:next w:val="CommentText"/>
    <w:link w:val="CommentSubjectChar"/>
    <w:uiPriority w:val="99"/>
    <w:semiHidden/>
    <w:unhideWhenUsed/>
    <w:rsid w:val="00601C29"/>
    <w:rPr>
      <w:b/>
      <w:bCs/>
    </w:rPr>
  </w:style>
  <w:style w:type="character" w:customStyle="1" w:styleId="CommentSubjectChar">
    <w:name w:val="Comment Subject Char"/>
    <w:basedOn w:val="CommentTextChar"/>
    <w:link w:val="CommentSubject"/>
    <w:uiPriority w:val="99"/>
    <w:semiHidden/>
    <w:rsid w:val="00601C29"/>
    <w:rPr>
      <w:rFonts w:ascii="Calibri" w:hAnsi="Calibri" w:cs="Calibri"/>
      <w:b/>
      <w:bCs/>
      <w:sz w:val="20"/>
      <w:szCs w:val="20"/>
      <w:lang w:eastAsia="es-DO"/>
    </w:rPr>
  </w:style>
  <w:style w:type="paragraph" w:styleId="Revision">
    <w:name w:val="Revision"/>
    <w:hidden/>
    <w:uiPriority w:val="99"/>
    <w:semiHidden/>
    <w:rsid w:val="00601C29"/>
    <w:pPr>
      <w:spacing w:after="0" w:line="240" w:lineRule="auto"/>
    </w:pPr>
    <w:rPr>
      <w:rFonts w:ascii="Calibri" w:hAnsi="Calibri" w:cs="Calibri"/>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62">
      <w:bodyDiv w:val="1"/>
      <w:marLeft w:val="0"/>
      <w:marRight w:val="0"/>
      <w:marTop w:val="0"/>
      <w:marBottom w:val="0"/>
      <w:divBdr>
        <w:top w:val="none" w:sz="0" w:space="0" w:color="auto"/>
        <w:left w:val="none" w:sz="0" w:space="0" w:color="auto"/>
        <w:bottom w:val="none" w:sz="0" w:space="0" w:color="auto"/>
        <w:right w:val="none" w:sz="0" w:space="0" w:color="auto"/>
      </w:divBdr>
    </w:div>
    <w:div w:id="137651201">
      <w:bodyDiv w:val="1"/>
      <w:marLeft w:val="0"/>
      <w:marRight w:val="0"/>
      <w:marTop w:val="0"/>
      <w:marBottom w:val="0"/>
      <w:divBdr>
        <w:top w:val="none" w:sz="0" w:space="0" w:color="auto"/>
        <w:left w:val="none" w:sz="0" w:space="0" w:color="auto"/>
        <w:bottom w:val="none" w:sz="0" w:space="0" w:color="auto"/>
        <w:right w:val="none" w:sz="0" w:space="0" w:color="auto"/>
      </w:divBdr>
    </w:div>
    <w:div w:id="454059975">
      <w:bodyDiv w:val="1"/>
      <w:marLeft w:val="0"/>
      <w:marRight w:val="0"/>
      <w:marTop w:val="0"/>
      <w:marBottom w:val="0"/>
      <w:divBdr>
        <w:top w:val="none" w:sz="0" w:space="0" w:color="auto"/>
        <w:left w:val="none" w:sz="0" w:space="0" w:color="auto"/>
        <w:bottom w:val="none" w:sz="0" w:space="0" w:color="auto"/>
        <w:right w:val="none" w:sz="0" w:space="0" w:color="auto"/>
      </w:divBdr>
    </w:div>
    <w:div w:id="697901133">
      <w:bodyDiv w:val="1"/>
      <w:marLeft w:val="0"/>
      <w:marRight w:val="0"/>
      <w:marTop w:val="0"/>
      <w:marBottom w:val="0"/>
      <w:divBdr>
        <w:top w:val="none" w:sz="0" w:space="0" w:color="auto"/>
        <w:left w:val="none" w:sz="0" w:space="0" w:color="auto"/>
        <w:bottom w:val="none" w:sz="0" w:space="0" w:color="auto"/>
        <w:right w:val="none" w:sz="0" w:space="0" w:color="auto"/>
      </w:divBdr>
    </w:div>
    <w:div w:id="1194154907">
      <w:bodyDiv w:val="1"/>
      <w:marLeft w:val="0"/>
      <w:marRight w:val="0"/>
      <w:marTop w:val="0"/>
      <w:marBottom w:val="0"/>
      <w:divBdr>
        <w:top w:val="none" w:sz="0" w:space="0" w:color="auto"/>
        <w:left w:val="none" w:sz="0" w:space="0" w:color="auto"/>
        <w:bottom w:val="none" w:sz="0" w:space="0" w:color="auto"/>
        <w:right w:val="none" w:sz="0" w:space="0" w:color="auto"/>
      </w:divBdr>
    </w:div>
    <w:div w:id="1412897925">
      <w:bodyDiv w:val="1"/>
      <w:marLeft w:val="0"/>
      <w:marRight w:val="0"/>
      <w:marTop w:val="0"/>
      <w:marBottom w:val="0"/>
      <w:divBdr>
        <w:top w:val="none" w:sz="0" w:space="0" w:color="auto"/>
        <w:left w:val="none" w:sz="0" w:space="0" w:color="auto"/>
        <w:bottom w:val="none" w:sz="0" w:space="0" w:color="auto"/>
        <w:right w:val="none" w:sz="0" w:space="0" w:color="auto"/>
      </w:divBdr>
    </w:div>
    <w:div w:id="1599488040">
      <w:bodyDiv w:val="1"/>
      <w:marLeft w:val="0"/>
      <w:marRight w:val="0"/>
      <w:marTop w:val="0"/>
      <w:marBottom w:val="0"/>
      <w:divBdr>
        <w:top w:val="none" w:sz="0" w:space="0" w:color="auto"/>
        <w:left w:val="none" w:sz="0" w:space="0" w:color="auto"/>
        <w:bottom w:val="none" w:sz="0" w:space="0" w:color="auto"/>
        <w:right w:val="none" w:sz="0" w:space="0" w:color="auto"/>
      </w:divBdr>
    </w:div>
    <w:div w:id="1623337843">
      <w:bodyDiv w:val="1"/>
      <w:marLeft w:val="0"/>
      <w:marRight w:val="0"/>
      <w:marTop w:val="0"/>
      <w:marBottom w:val="0"/>
      <w:divBdr>
        <w:top w:val="none" w:sz="0" w:space="0" w:color="auto"/>
        <w:left w:val="none" w:sz="0" w:space="0" w:color="auto"/>
        <w:bottom w:val="none" w:sz="0" w:space="0" w:color="auto"/>
        <w:right w:val="none" w:sz="0" w:space="0" w:color="auto"/>
      </w:divBdr>
    </w:div>
    <w:div w:id="1684165972">
      <w:bodyDiv w:val="1"/>
      <w:marLeft w:val="0"/>
      <w:marRight w:val="0"/>
      <w:marTop w:val="0"/>
      <w:marBottom w:val="0"/>
      <w:divBdr>
        <w:top w:val="none" w:sz="0" w:space="0" w:color="auto"/>
        <w:left w:val="none" w:sz="0" w:space="0" w:color="auto"/>
        <w:bottom w:val="none" w:sz="0" w:space="0" w:color="auto"/>
        <w:right w:val="none" w:sz="0" w:space="0" w:color="auto"/>
      </w:divBdr>
    </w:div>
    <w:div w:id="1861502926">
      <w:bodyDiv w:val="1"/>
      <w:marLeft w:val="0"/>
      <w:marRight w:val="0"/>
      <w:marTop w:val="0"/>
      <w:marBottom w:val="0"/>
      <w:divBdr>
        <w:top w:val="none" w:sz="0" w:space="0" w:color="auto"/>
        <w:left w:val="none" w:sz="0" w:space="0" w:color="auto"/>
        <w:bottom w:val="none" w:sz="0" w:space="0" w:color="auto"/>
        <w:right w:val="none" w:sz="0" w:space="0" w:color="auto"/>
      </w:divBdr>
    </w:div>
    <w:div w:id="19331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tice.com.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6467-244B-43E9-9CA2-4F11755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Cuervo</dc:creator>
  <cp:lastModifiedBy>Rocio Cuervo</cp:lastModifiedBy>
  <cp:revision>2</cp:revision>
  <dcterms:created xsi:type="dcterms:W3CDTF">2019-12-23T20:42:00Z</dcterms:created>
  <dcterms:modified xsi:type="dcterms:W3CDTF">2019-12-23T20:42:00Z</dcterms:modified>
</cp:coreProperties>
</file>